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97" w:rsidRDefault="009F2097" w:rsidP="0014799E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     АДМИНИСТРАЦИЯ</w:t>
      </w:r>
    </w:p>
    <w:p w:rsidR="009F2097" w:rsidRPr="00C06AEB" w:rsidRDefault="00B66907" w:rsidP="00DD3B2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КРАСНООКТЯБРЬСКОГО</w:t>
      </w:r>
      <w:r w:rsidR="009F2097" w:rsidRPr="00C06AEB">
        <w:rPr>
          <w:rFonts w:ascii="Arial" w:hAnsi="Arial" w:cs="Arial"/>
          <w:b/>
          <w:szCs w:val="24"/>
        </w:rPr>
        <w:t xml:space="preserve"> СЕЛЬСКОГО ПОСЕЛЕНИЯ</w:t>
      </w:r>
    </w:p>
    <w:p w:rsidR="009F2097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ВОЛГОГРАДСКОЙ ОБЛАСТИ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9F2097" w:rsidRPr="00C06AEB" w:rsidRDefault="009F2097" w:rsidP="00DD3B2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ПОСТАНОВЛЕНИЕ</w:t>
      </w:r>
    </w:p>
    <w:p w:rsidR="009F2097" w:rsidRPr="00C06AEB" w:rsidRDefault="009F2097" w:rsidP="00DD3B27">
      <w:pPr>
        <w:jc w:val="center"/>
        <w:rPr>
          <w:rFonts w:ascii="Arial" w:hAnsi="Arial" w:cs="Arial"/>
          <w:szCs w:val="24"/>
        </w:rPr>
      </w:pPr>
    </w:p>
    <w:p w:rsidR="009F2097" w:rsidRPr="00C06AEB" w:rsidRDefault="00295C46" w:rsidP="00C06A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от  </w:t>
      </w:r>
      <w:bookmarkStart w:id="0" w:name="_GoBack"/>
      <w:bookmarkEnd w:id="0"/>
      <w:r w:rsidR="0066585F">
        <w:rPr>
          <w:rFonts w:ascii="Arial" w:hAnsi="Arial" w:cs="Arial"/>
          <w:szCs w:val="24"/>
        </w:rPr>
        <w:t xml:space="preserve">                  </w:t>
      </w:r>
      <w:r w:rsidR="009F2097">
        <w:rPr>
          <w:rFonts w:ascii="Arial" w:hAnsi="Arial" w:cs="Arial"/>
          <w:szCs w:val="24"/>
        </w:rPr>
        <w:t xml:space="preserve">2023 г.  </w:t>
      </w:r>
      <w:r w:rsidR="0066585F">
        <w:rPr>
          <w:rFonts w:ascii="Arial" w:hAnsi="Arial" w:cs="Arial"/>
          <w:szCs w:val="24"/>
        </w:rPr>
        <w:t xml:space="preserve">                                       </w:t>
      </w:r>
      <w:r w:rsidR="009F2097">
        <w:rPr>
          <w:rFonts w:ascii="Arial" w:hAnsi="Arial" w:cs="Arial"/>
          <w:szCs w:val="24"/>
        </w:rPr>
        <w:t xml:space="preserve">№ </w:t>
      </w:r>
    </w:p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ind w:right="3544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2024</w:t>
      </w:r>
      <w:r w:rsidRPr="00C06AEB">
        <w:rPr>
          <w:rFonts w:ascii="Arial" w:hAnsi="Arial" w:cs="Arial"/>
          <w:szCs w:val="24"/>
        </w:rPr>
        <w:t xml:space="preserve"> год </w:t>
      </w:r>
    </w:p>
    <w:p w:rsidR="009F2097" w:rsidRPr="00C06AEB" w:rsidRDefault="009F2097">
      <w:pPr>
        <w:ind w:right="3544"/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C06AEB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proofErr w:type="gramEnd"/>
      <w:r w:rsidRPr="00C06AEB">
        <w:rPr>
          <w:rFonts w:ascii="Arial" w:hAnsi="Arial" w:cs="Arial"/>
          <w:szCs w:val="24"/>
        </w:rPr>
        <w:t xml:space="preserve"> руководствуясь Уставом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 w:rsidR="0066585F">
        <w:rPr>
          <w:rFonts w:ascii="Arial" w:hAnsi="Arial" w:cs="Arial"/>
          <w:szCs w:val="24"/>
        </w:rPr>
        <w:t>Краснооктябрьского</w:t>
      </w:r>
      <w:r w:rsidR="0066585F" w:rsidRPr="00C06AEB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района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постановляет:</w:t>
      </w:r>
    </w:p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C06AEB">
        <w:rPr>
          <w:rFonts w:ascii="Arial" w:hAnsi="Arial" w:cs="Arial"/>
          <w:szCs w:val="24"/>
        </w:rPr>
        <w:t xml:space="preserve"> год согласно Приложению.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2. </w:t>
      </w:r>
      <w:proofErr w:type="gramStart"/>
      <w:r w:rsidRPr="00C06AEB">
        <w:rPr>
          <w:rFonts w:ascii="Arial" w:hAnsi="Arial" w:cs="Arial"/>
          <w:szCs w:val="24"/>
        </w:rPr>
        <w:t>Контроль за</w:t>
      </w:r>
      <w:proofErr w:type="gramEnd"/>
      <w:r w:rsidRPr="00C06AEB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 xml:space="preserve">момента </w:t>
      </w:r>
      <w:r w:rsidR="001D04AE">
        <w:rPr>
          <w:rFonts w:ascii="Arial" w:hAnsi="Arial" w:cs="Arial"/>
          <w:szCs w:val="24"/>
        </w:rPr>
        <w:t>подписания</w:t>
      </w:r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</w:p>
    <w:p w:rsidR="009F2097" w:rsidRPr="00C06AEB" w:rsidRDefault="009F2097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Глава </w:t>
      </w:r>
      <w:r w:rsidR="0066585F">
        <w:rPr>
          <w:rFonts w:ascii="Arial" w:hAnsi="Arial" w:cs="Arial"/>
          <w:szCs w:val="24"/>
        </w:rPr>
        <w:t>Краснооктябрьского</w:t>
      </w:r>
    </w:p>
    <w:p w:rsidR="009F2097" w:rsidRPr="00C06AEB" w:rsidRDefault="009F2097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сельского поселения                                                    </w:t>
      </w:r>
      <w:proofErr w:type="spellStart"/>
      <w:r w:rsidR="0066585F">
        <w:rPr>
          <w:rFonts w:ascii="Arial" w:hAnsi="Arial" w:cs="Arial"/>
          <w:szCs w:val="24"/>
        </w:rPr>
        <w:t>В.В.Козловцев</w:t>
      </w:r>
      <w:proofErr w:type="spellEnd"/>
    </w:p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br w:type="page"/>
      </w:r>
      <w:r w:rsidRPr="00C06AEB">
        <w:rPr>
          <w:rFonts w:ascii="Arial" w:hAnsi="Arial" w:cs="Arial"/>
          <w:szCs w:val="24"/>
        </w:rPr>
        <w:lastRenderedPageBreak/>
        <w:t>Приложение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постановлению администрации</w:t>
      </w:r>
    </w:p>
    <w:p w:rsidR="009F2097" w:rsidRPr="00C06AEB" w:rsidRDefault="0066585F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</w:t>
      </w:r>
      <w:r w:rsidR="009F2097" w:rsidRPr="00C06AEB">
        <w:rPr>
          <w:rFonts w:ascii="Arial" w:hAnsi="Arial" w:cs="Arial"/>
          <w:szCs w:val="24"/>
        </w:rPr>
        <w:t>сельского поселения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Алексеевского муниципального района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от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Cs w:val="24"/>
          </w:rPr>
          <w:t>2023 г</w:t>
        </w:r>
      </w:smartTag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 xml:space="preserve"> 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ПРОГРАММА</w:t>
      </w: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66585F">
        <w:rPr>
          <w:rFonts w:ascii="Arial" w:hAnsi="Arial" w:cs="Arial"/>
          <w:b/>
          <w:szCs w:val="24"/>
        </w:rPr>
        <w:t>Краснооктябрьского</w:t>
      </w:r>
      <w:r w:rsidRPr="00C06AEB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b/>
          <w:szCs w:val="24"/>
        </w:rPr>
        <w:t>на Волгоградской области на 2024</w:t>
      </w:r>
      <w:r w:rsidRPr="00C06AEB">
        <w:rPr>
          <w:rFonts w:ascii="Arial" w:hAnsi="Arial" w:cs="Arial"/>
          <w:b/>
          <w:szCs w:val="24"/>
        </w:rPr>
        <w:t xml:space="preserve"> год</w:t>
      </w: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1. Общие положения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1.1. </w:t>
      </w:r>
      <w:proofErr w:type="gramStart"/>
      <w:r w:rsidRPr="00C06AEB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C06AEB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2024</w:t>
      </w:r>
      <w:r w:rsidRPr="00C06AE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 w:rsidRPr="00C06AEB">
        <w:rPr>
          <w:rFonts w:ascii="Arial" w:hAnsi="Arial" w:cs="Arial"/>
          <w:szCs w:val="24"/>
        </w:rPr>
        <w:t xml:space="preserve"> актами </w:t>
      </w:r>
      <w:r w:rsidR="0066585F" w:rsidRPr="0066585F">
        <w:rPr>
          <w:rFonts w:ascii="Arial" w:hAnsi="Arial" w:cs="Arial" w:hint="eastAsia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1.2. Программа профилактики реализуется в 20</w:t>
      </w:r>
      <w:r>
        <w:rPr>
          <w:rFonts w:ascii="Arial" w:hAnsi="Arial" w:cs="Arial"/>
          <w:szCs w:val="24"/>
        </w:rPr>
        <w:t>24</w:t>
      </w:r>
      <w:r w:rsidRPr="00C06AEB">
        <w:rPr>
          <w:rFonts w:ascii="Arial" w:hAnsi="Arial" w:cs="Arial"/>
          <w:szCs w:val="24"/>
        </w:rPr>
        <w:t xml:space="preserve"> году и состоит из </w:t>
      </w:r>
      <w:r w:rsidRPr="00C06AEB">
        <w:rPr>
          <w:rStyle w:val="11"/>
          <w:rFonts w:ascii="Arial" w:hAnsi="Arial" w:cs="Arial"/>
          <w:szCs w:val="24"/>
        </w:rPr>
        <w:t>следующих разделов: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6AEB">
        <w:rPr>
          <w:rFonts w:ascii="Arial" w:hAnsi="Arial" w:cs="Arial"/>
          <w:szCs w:val="24"/>
        </w:rPr>
        <w:t xml:space="preserve"> (далее - аналитическая часть);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9F2097" w:rsidRPr="00C06AEB" w:rsidRDefault="009F2097">
      <w:pPr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2. Аналитическая часть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6AEB">
        <w:rPr>
          <w:rFonts w:ascii="Arial" w:hAnsi="Arial" w:cs="Arial"/>
          <w:szCs w:val="24"/>
        </w:rPr>
        <w:t xml:space="preserve">Ранее муниципальный контроль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="001D04AE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C06AEB">
        <w:rPr>
          <w:rFonts w:ascii="Arial" w:hAnsi="Arial" w:cs="Arial"/>
          <w:szCs w:val="24"/>
        </w:rPr>
        <w:t>связи</w:t>
      </w:r>
      <w:proofErr w:type="gramEnd"/>
      <w:r w:rsidRPr="00C06AEB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6AEB">
        <w:rPr>
          <w:rFonts w:ascii="Arial" w:hAnsi="Arial" w:cs="Arial"/>
          <w:i/>
          <w:szCs w:val="24"/>
        </w:rPr>
        <w:t>."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3.1. Целями Программы профилактики являются: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C06AEB">
        <w:rPr>
          <w:rFonts w:ascii="Arial" w:hAnsi="Arial" w:cs="Arial"/>
          <w:szCs w:val="24"/>
        </w:rPr>
        <w:t>нарушений</w:t>
      </w:r>
      <w:proofErr w:type="gramEnd"/>
      <w:r w:rsidRPr="00C06AEB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lastRenderedPageBreak/>
        <w:t>г) снижение уровня вреда (ущерба), причиняемого охраняемым законом ценностям.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9F2097" w:rsidRPr="00C06AEB" w:rsidRDefault="009F2097">
      <w:pPr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421"/>
      </w:tblGrid>
      <w:tr w:rsidR="009F2097" w:rsidRPr="00C06AEB">
        <w:trPr>
          <w:trHeight w:val="360"/>
        </w:trPr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C06AEB">
              <w:rPr>
                <w:rFonts w:ascii="Arial" w:hAnsi="Arial" w:cs="Arial"/>
                <w:szCs w:val="24"/>
              </w:rPr>
              <w:t>п</w:t>
            </w:r>
            <w:proofErr w:type="gramEnd"/>
            <w:r w:rsidRPr="00C06AEB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870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</w:t>
            </w: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F2097" w:rsidRPr="00616AD3" w:rsidRDefault="009F2097" w:rsidP="00616AD3">
      <w:pPr>
        <w:pStyle w:val="aa"/>
        <w:rPr>
          <w:rFonts w:ascii="Arial" w:hAnsi="Arial" w:cs="Arial"/>
        </w:rPr>
      </w:pP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 </w:t>
      </w:r>
      <w:r w:rsidRPr="00616AD3">
        <w:rPr>
          <w:rFonts w:ascii="Arial" w:hAnsi="Arial" w:cs="Arial"/>
          <w:i/>
          <w:color w:val="FB290D"/>
        </w:rPr>
        <w:t xml:space="preserve"> </w:t>
      </w:r>
      <w:r w:rsidRPr="00616AD3">
        <w:rPr>
          <w:rFonts w:ascii="Arial" w:hAnsi="Arial" w:cs="Arial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порядка проведения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периодичности проведения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3) порядка принятия решений по итогам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4) порядка обжалования решений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4.2.2. Инспекторы осуществляют консультирование контролируемых лиц и их представителей: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посредством размещения на официальном сайте письменного разъяснения по однотипным обращениям (более 10</w:t>
      </w:r>
      <w:r w:rsidRPr="00616AD3">
        <w:rPr>
          <w:rFonts w:ascii="Arial" w:hAnsi="Arial" w:cs="Arial"/>
          <w:color w:val="FF0000"/>
        </w:rPr>
        <w:t xml:space="preserve"> </w:t>
      </w:r>
      <w:r w:rsidRPr="00616AD3">
        <w:rPr>
          <w:rFonts w:ascii="Arial" w:hAnsi="Arial" w:cs="Arial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Время разговора по телефону не должно превышать 10 минут.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порядок обжалования решений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616AD3">
          <w:rPr>
            <w:rFonts w:ascii="Arial" w:hAnsi="Arial" w:cs="Arial"/>
          </w:rPr>
          <w:t>законом</w:t>
        </w:r>
      </w:hyperlink>
      <w:r w:rsidRPr="00616AD3">
        <w:rPr>
          <w:rFonts w:ascii="Arial" w:hAnsi="Arial" w:cs="Arial"/>
        </w:rPr>
        <w:t xml:space="preserve"> от 02.05.2006 № 59-ФЗ «О порядке рассмотрения обращений граждан Российской Федерации».</w:t>
      </w:r>
    </w:p>
    <w:p w:rsidR="009F2097" w:rsidRPr="00C06AEB" w:rsidRDefault="009F2097" w:rsidP="00854E95">
      <w:pPr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06AEB">
        <w:rPr>
          <w:rFonts w:ascii="Arial" w:hAnsi="Arial" w:cs="Arial"/>
          <w:szCs w:val="24"/>
        </w:rPr>
        <w:br/>
      </w:r>
      <w:r w:rsidRPr="00C06AEB">
        <w:rPr>
          <w:rFonts w:ascii="Arial" w:hAnsi="Arial" w:cs="Arial"/>
          <w:b/>
          <w:szCs w:val="24"/>
        </w:rPr>
        <w:t>Программы профилактики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Оценка эффективности Программы производится </w:t>
      </w:r>
      <w:r>
        <w:rPr>
          <w:rFonts w:ascii="Arial" w:hAnsi="Arial" w:cs="Arial"/>
          <w:szCs w:val="24"/>
        </w:rPr>
        <w:t>по итогам 2024</w:t>
      </w:r>
      <w:r w:rsidRPr="00C06AEB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 Количество выданных предписаний;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</w:t>
      </w:r>
      <w:r w:rsidRPr="00C06AEB">
        <w:rPr>
          <w:rFonts w:ascii="Arial" w:hAnsi="Arial" w:cs="Arial"/>
          <w:szCs w:val="24"/>
        </w:rPr>
        <w:lastRenderedPageBreak/>
        <w:t>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9F2097" w:rsidRPr="00C06AEB" w:rsidRDefault="009F2097" w:rsidP="00854E95">
      <w:pPr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2097" w:rsidRPr="00C06AEB" w:rsidSect="00C06AEB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28" w:rsidRDefault="00876C28">
      <w:pPr>
        <w:spacing w:line="240" w:lineRule="auto"/>
      </w:pPr>
      <w:r>
        <w:separator/>
      </w:r>
    </w:p>
  </w:endnote>
  <w:endnote w:type="continuationSeparator" w:id="0">
    <w:p w:rsidR="00876C28" w:rsidRDefault="00876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28" w:rsidRDefault="00876C28">
      <w:pPr>
        <w:spacing w:line="240" w:lineRule="auto"/>
      </w:pPr>
      <w:r>
        <w:separator/>
      </w:r>
    </w:p>
  </w:footnote>
  <w:footnote w:type="continuationSeparator" w:id="0">
    <w:p w:rsidR="00876C28" w:rsidRDefault="00876C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3AB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E69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86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9C4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28C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EE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E63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78A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02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787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D5"/>
    <w:rsid w:val="00043E4E"/>
    <w:rsid w:val="000576D5"/>
    <w:rsid w:val="000827E3"/>
    <w:rsid w:val="000E399D"/>
    <w:rsid w:val="0014799E"/>
    <w:rsid w:val="001D04AE"/>
    <w:rsid w:val="00286013"/>
    <w:rsid w:val="00295C46"/>
    <w:rsid w:val="00363161"/>
    <w:rsid w:val="003B3E29"/>
    <w:rsid w:val="004F5739"/>
    <w:rsid w:val="00573E6B"/>
    <w:rsid w:val="005B260F"/>
    <w:rsid w:val="00616AD3"/>
    <w:rsid w:val="0066585F"/>
    <w:rsid w:val="00697952"/>
    <w:rsid w:val="00763493"/>
    <w:rsid w:val="008113BA"/>
    <w:rsid w:val="00854E95"/>
    <w:rsid w:val="00876C28"/>
    <w:rsid w:val="009073DD"/>
    <w:rsid w:val="0097576F"/>
    <w:rsid w:val="009E6159"/>
    <w:rsid w:val="009F2097"/>
    <w:rsid w:val="00A451A1"/>
    <w:rsid w:val="00B523E4"/>
    <w:rsid w:val="00B66907"/>
    <w:rsid w:val="00BF5048"/>
    <w:rsid w:val="00C057D7"/>
    <w:rsid w:val="00C06AEB"/>
    <w:rsid w:val="00CC0282"/>
    <w:rsid w:val="00D72CE0"/>
    <w:rsid w:val="00DC05ED"/>
    <w:rsid w:val="00DD3B27"/>
    <w:rsid w:val="00E17C40"/>
    <w:rsid w:val="00E53C3F"/>
    <w:rsid w:val="00ED2091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59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159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9E6159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9E6159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9E6159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9E6159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9E6159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9E6159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9E6159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9E6159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9E6159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9E6159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9E6159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9E6159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9E6159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9E6159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9E6159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9E6159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9E6159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9E6159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9E6159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9E6159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basedOn w:val="a0"/>
    <w:link w:val="a4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9E6159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szCs w:val="22"/>
      <w:lang w:val="ru-RU" w:eastAsia="ru-RU" w:bidi="ar-SA"/>
    </w:rPr>
  </w:style>
  <w:style w:type="paragraph" w:styleId="a6">
    <w:name w:val="Title"/>
    <w:basedOn w:val="a"/>
    <w:next w:val="a"/>
    <w:link w:val="a7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basedOn w:val="a0"/>
    <w:link w:val="a6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  <w:szCs w:val="22"/>
      <w:lang w:bidi="ar-SA"/>
    </w:rPr>
  </w:style>
  <w:style w:type="paragraph" w:styleId="a8">
    <w:name w:val="List Paragraph"/>
    <w:basedOn w:val="a"/>
    <w:link w:val="a9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C057D7"/>
    <w:rPr>
      <w:rFonts w:ascii="Arial" w:hAnsi="Arial"/>
      <w:color w:val="auto"/>
      <w:sz w:val="20"/>
    </w:rPr>
  </w:style>
  <w:style w:type="paragraph" w:styleId="aa">
    <w:name w:val="Normal (Web)"/>
    <w:basedOn w:val="a"/>
    <w:uiPriority w:val="99"/>
    <w:rsid w:val="00616AD3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18</cp:revision>
  <cp:lastPrinted>2021-11-09T08:33:00Z</cp:lastPrinted>
  <dcterms:created xsi:type="dcterms:W3CDTF">2021-09-22T13:13:00Z</dcterms:created>
  <dcterms:modified xsi:type="dcterms:W3CDTF">2023-10-05T06:45:00Z</dcterms:modified>
</cp:coreProperties>
</file>