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0A" w:rsidRPr="00992B61" w:rsidRDefault="005E730A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АДМИНИСТРАЦИЯ  </w:t>
      </w:r>
    </w:p>
    <w:p w:rsidR="005E730A" w:rsidRPr="00992B61" w:rsidRDefault="00CB4C44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КРАСНООКТЯБРЬСКОГО </w:t>
      </w:r>
      <w:r w:rsidR="005E730A" w:rsidRPr="00992B61">
        <w:rPr>
          <w:rFonts w:ascii="Arial" w:hAnsi="Arial" w:cs="Arial"/>
          <w:b/>
          <w:szCs w:val="24"/>
        </w:rPr>
        <w:t xml:space="preserve">  СЕЛЬСКОГО  ПОСЕЛЕНИЯ</w:t>
      </w:r>
    </w:p>
    <w:p w:rsidR="005E730A" w:rsidRPr="00992B61" w:rsidRDefault="005E730A" w:rsidP="0055274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>АЛЕКСЕЕВСКОГО  МУНИЦИПАЛЬНОГО  РАЙОНА</w:t>
      </w:r>
    </w:p>
    <w:p w:rsidR="005E730A" w:rsidRPr="00992B61" w:rsidRDefault="005E730A" w:rsidP="0055274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  ВОЛГОГРАДСКОЙ  ОБЛАСТИ</w:t>
      </w:r>
    </w:p>
    <w:p w:rsidR="005E730A" w:rsidRPr="00992B61" w:rsidRDefault="005E730A" w:rsidP="00552747">
      <w:pPr>
        <w:spacing w:after="0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  <w:r w:rsidRPr="00992B61">
        <w:rPr>
          <w:rFonts w:ascii="Arial" w:hAnsi="Arial" w:cs="Arial"/>
          <w:b/>
          <w:szCs w:val="24"/>
        </w:rPr>
        <w:t xml:space="preserve"> </w:t>
      </w:r>
      <w:r w:rsidR="00CB4C44" w:rsidRPr="00992B61">
        <w:rPr>
          <w:rFonts w:ascii="Arial" w:hAnsi="Arial" w:cs="Arial"/>
          <w:b/>
          <w:szCs w:val="24"/>
        </w:rPr>
        <w:t>ПОСТАНОВЛЕНИЕ</w:t>
      </w:r>
    </w:p>
    <w:p w:rsidR="005E730A" w:rsidRPr="00992B61" w:rsidRDefault="005E730A" w:rsidP="00552747">
      <w:pPr>
        <w:spacing w:after="0"/>
        <w:jc w:val="center"/>
        <w:rPr>
          <w:rFonts w:ascii="Arial" w:hAnsi="Arial" w:cs="Arial"/>
          <w:b/>
          <w:szCs w:val="24"/>
        </w:rPr>
      </w:pPr>
    </w:p>
    <w:p w:rsidR="005E730A" w:rsidRPr="00992B61" w:rsidRDefault="005E730A" w:rsidP="00552747">
      <w:pPr>
        <w:pStyle w:val="a3"/>
        <w:jc w:val="left"/>
        <w:rPr>
          <w:rFonts w:ascii="Arial" w:hAnsi="Arial" w:cs="Arial"/>
          <w:sz w:val="24"/>
        </w:rPr>
      </w:pPr>
      <w:r w:rsidRPr="00992B61">
        <w:rPr>
          <w:rFonts w:ascii="Arial" w:hAnsi="Arial" w:cs="Arial"/>
          <w:sz w:val="24"/>
        </w:rPr>
        <w:t xml:space="preserve">от </w:t>
      </w:r>
      <w:r w:rsidR="00C058F8">
        <w:rPr>
          <w:rFonts w:ascii="Arial" w:hAnsi="Arial" w:cs="Arial"/>
          <w:sz w:val="24"/>
        </w:rPr>
        <w:t>1</w:t>
      </w:r>
      <w:r w:rsidR="00CB4C44" w:rsidRPr="00992B61">
        <w:rPr>
          <w:rFonts w:ascii="Arial" w:hAnsi="Arial" w:cs="Arial"/>
          <w:sz w:val="24"/>
        </w:rPr>
        <w:t>1</w:t>
      </w:r>
      <w:r w:rsidRPr="00992B61">
        <w:rPr>
          <w:rFonts w:ascii="Arial" w:hAnsi="Arial" w:cs="Arial"/>
          <w:sz w:val="24"/>
        </w:rPr>
        <w:t>.</w:t>
      </w:r>
      <w:r w:rsidR="00CB4C44" w:rsidRPr="00992B61">
        <w:rPr>
          <w:rFonts w:ascii="Arial" w:hAnsi="Arial" w:cs="Arial"/>
          <w:sz w:val="24"/>
        </w:rPr>
        <w:t>0</w:t>
      </w:r>
      <w:r w:rsidR="00C058F8">
        <w:rPr>
          <w:rFonts w:ascii="Arial" w:hAnsi="Arial" w:cs="Arial"/>
          <w:sz w:val="24"/>
        </w:rPr>
        <w:t>5</w:t>
      </w:r>
      <w:r w:rsidRPr="00992B61">
        <w:rPr>
          <w:rFonts w:ascii="Arial" w:hAnsi="Arial" w:cs="Arial"/>
          <w:sz w:val="24"/>
        </w:rPr>
        <w:t>.202</w:t>
      </w:r>
      <w:r w:rsidR="00C058F8">
        <w:rPr>
          <w:rFonts w:ascii="Arial" w:hAnsi="Arial" w:cs="Arial"/>
          <w:sz w:val="24"/>
        </w:rPr>
        <w:t>3</w:t>
      </w:r>
      <w:r w:rsidRPr="00992B61">
        <w:rPr>
          <w:rFonts w:ascii="Arial" w:hAnsi="Arial" w:cs="Arial"/>
          <w:sz w:val="24"/>
        </w:rPr>
        <w:t xml:space="preserve"> года </w:t>
      </w:r>
      <w:r w:rsidR="00C058F8"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992B61">
        <w:rPr>
          <w:rFonts w:ascii="Arial" w:hAnsi="Arial" w:cs="Arial"/>
          <w:sz w:val="24"/>
        </w:rPr>
        <w:t xml:space="preserve"> № </w:t>
      </w:r>
      <w:r w:rsidR="00CB4C44" w:rsidRPr="00992B61">
        <w:rPr>
          <w:rFonts w:ascii="Arial" w:hAnsi="Arial" w:cs="Arial"/>
          <w:sz w:val="24"/>
        </w:rPr>
        <w:t>1</w:t>
      </w:r>
      <w:r w:rsidR="00C058F8">
        <w:rPr>
          <w:rFonts w:ascii="Arial" w:hAnsi="Arial" w:cs="Arial"/>
          <w:sz w:val="24"/>
        </w:rPr>
        <w:t>8</w:t>
      </w:r>
      <w:r w:rsidRPr="00992B61">
        <w:rPr>
          <w:rFonts w:ascii="Arial" w:hAnsi="Arial" w:cs="Arial"/>
          <w:sz w:val="24"/>
        </w:rPr>
        <w:t xml:space="preserve"> </w:t>
      </w:r>
    </w:p>
    <w:p w:rsidR="00992B61" w:rsidRPr="00992B61" w:rsidRDefault="00992B61" w:rsidP="00C058F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Cs w:val="24"/>
          <w:lang w:eastAsia="ru-RU"/>
        </w:rPr>
      </w:pPr>
    </w:p>
    <w:p w:rsidR="00C058F8" w:rsidRPr="00C058F8" w:rsidRDefault="00C058F8" w:rsidP="00C058F8">
      <w:pPr>
        <w:spacing w:after="0"/>
        <w:rPr>
          <w:rFonts w:ascii="Arial" w:hAnsi="Arial" w:cs="Arial"/>
          <w:b/>
          <w:szCs w:val="24"/>
        </w:rPr>
      </w:pPr>
      <w:bookmarkStart w:id="0" w:name="_GoBack"/>
      <w:r w:rsidRPr="00B350A6">
        <w:rPr>
          <w:rFonts w:ascii="Arial" w:hAnsi="Arial" w:cs="Arial"/>
          <w:szCs w:val="24"/>
        </w:rPr>
        <w:t xml:space="preserve">Об отмене постановления  </w:t>
      </w:r>
      <w:r w:rsidRPr="00C058F8">
        <w:rPr>
          <w:rFonts w:ascii="Arial" w:hAnsi="Arial" w:cs="Arial"/>
          <w:szCs w:val="24"/>
          <w:lang w:eastAsia="ru-RU"/>
        </w:rPr>
        <w:t xml:space="preserve">от 01.02.2022 года  № 13 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«</w:t>
      </w:r>
      <w:r w:rsidRPr="00C058F8">
        <w:rPr>
          <w:rFonts w:ascii="Arial" w:eastAsia="Times New Roman" w:hAnsi="Arial" w:cs="Arial"/>
          <w:szCs w:val="24"/>
          <w:lang w:eastAsia="ru-RU"/>
        </w:rPr>
        <w:t xml:space="preserve">Об утверждении порядка осуществления </w:t>
      </w:r>
      <w:proofErr w:type="gramStart"/>
      <w:r w:rsidRPr="00C058F8">
        <w:rPr>
          <w:rFonts w:ascii="Arial" w:eastAsia="Times New Roman" w:hAnsi="Arial" w:cs="Arial"/>
          <w:szCs w:val="24"/>
          <w:lang w:eastAsia="ru-RU"/>
        </w:rPr>
        <w:t>территориальным</w:t>
      </w:r>
      <w:proofErr w:type="gramEnd"/>
      <w:r w:rsidRPr="00C058F8">
        <w:rPr>
          <w:rFonts w:ascii="Arial" w:eastAsia="Times New Roman" w:hAnsi="Arial" w:cs="Arial"/>
          <w:szCs w:val="24"/>
          <w:lang w:eastAsia="ru-RU"/>
        </w:rPr>
        <w:t xml:space="preserve"> 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>органом Федерального казначейства санкционирования расходов,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 xml:space="preserve"> источником финансового обеспечения которых являются целевые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 xml:space="preserve"> средства из бюджета </w:t>
      </w:r>
      <w:r w:rsidRPr="00C058F8">
        <w:rPr>
          <w:rFonts w:ascii="Arial" w:eastAsia="Times New Roman" w:hAnsi="Arial" w:cs="Arial"/>
          <w:bCs/>
          <w:szCs w:val="24"/>
          <w:lang w:eastAsia="ru-RU"/>
        </w:rPr>
        <w:t xml:space="preserve">Краснооктябрьского сельского поселения </w:t>
      </w:r>
      <w:r w:rsidRPr="00C058F8">
        <w:rPr>
          <w:rFonts w:ascii="Arial" w:eastAsia="Times New Roman" w:hAnsi="Arial" w:cs="Arial"/>
          <w:szCs w:val="24"/>
          <w:lang w:eastAsia="ru-RU"/>
        </w:rPr>
        <w:t>Алексеевского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 xml:space="preserve"> муниципального района Волгоградской области, при казначейском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 xml:space="preserve"> сопровождении целевых средств в случаях, предусмотренных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Cs w:val="24"/>
          <w:lang w:eastAsia="ru-RU"/>
        </w:rPr>
      </w:pPr>
      <w:r w:rsidRPr="00C058F8">
        <w:rPr>
          <w:rFonts w:ascii="Arial" w:eastAsia="Times New Roman" w:hAnsi="Arial" w:cs="Arial"/>
          <w:szCs w:val="24"/>
          <w:lang w:eastAsia="ru-RU"/>
        </w:rPr>
        <w:t xml:space="preserve"> решением о бюджете </w:t>
      </w:r>
      <w:r w:rsidRPr="00C058F8">
        <w:rPr>
          <w:rFonts w:ascii="Arial" w:eastAsia="Times New Roman" w:hAnsi="Arial" w:cs="Arial"/>
          <w:bCs/>
          <w:szCs w:val="24"/>
          <w:lang w:eastAsia="ru-RU"/>
        </w:rPr>
        <w:t xml:space="preserve">Краснооктябрьского сельского поселения Алексеевского </w:t>
      </w:r>
    </w:p>
    <w:p w:rsidR="00C058F8" w:rsidRPr="00C058F8" w:rsidRDefault="00C058F8" w:rsidP="00C058F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C058F8">
        <w:rPr>
          <w:rFonts w:ascii="Arial" w:eastAsia="Times New Roman" w:hAnsi="Arial" w:cs="Arial"/>
          <w:bCs/>
          <w:szCs w:val="24"/>
          <w:lang w:eastAsia="ru-RU"/>
        </w:rPr>
        <w:t>муниципального района Волгоградской области</w:t>
      </w:r>
      <w:r>
        <w:rPr>
          <w:rFonts w:ascii="Arial" w:eastAsia="Times New Roman" w:hAnsi="Arial" w:cs="Arial"/>
          <w:bCs/>
          <w:szCs w:val="24"/>
          <w:lang w:eastAsia="ru-RU"/>
        </w:rPr>
        <w:t>»</w:t>
      </w:r>
    </w:p>
    <w:bookmarkEnd w:id="0"/>
    <w:p w:rsidR="00992B61" w:rsidRPr="00992B61" w:rsidRDefault="00992B61" w:rsidP="0099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:rsidR="00992B61" w:rsidRPr="00992B61" w:rsidRDefault="00992B61" w:rsidP="0099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92B61">
        <w:rPr>
          <w:rFonts w:ascii="Arial" w:eastAsia="Times New Roman" w:hAnsi="Arial" w:cs="Arial"/>
          <w:szCs w:val="24"/>
          <w:lang w:eastAsia="ru-RU"/>
        </w:rPr>
        <w:t xml:space="preserve">В соответствии с Бюджетным кодексом Российской Федерации, Федеральным </w:t>
      </w:r>
      <w:hyperlink r:id="rId6" w:history="1">
        <w:r w:rsidRPr="00992B61">
          <w:rPr>
            <w:rFonts w:ascii="Arial" w:eastAsia="Times New Roman" w:hAnsi="Arial" w:cs="Arial"/>
            <w:szCs w:val="24"/>
            <w:lang w:eastAsia="ru-RU"/>
          </w:rPr>
          <w:t>законом</w:t>
        </w:r>
      </w:hyperlink>
      <w:r w:rsidRPr="00992B61">
        <w:rPr>
          <w:rFonts w:ascii="Arial" w:eastAsia="Times New Roman" w:hAnsi="Arial" w:cs="Arial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Краснооктябрьского  сельского поселения Алексеевского муниципального района Волгоградской области, </w:t>
      </w:r>
    </w:p>
    <w:p w:rsidR="00992B61" w:rsidRPr="00992B61" w:rsidRDefault="00992B61" w:rsidP="0099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992B61">
        <w:rPr>
          <w:rFonts w:ascii="Arial" w:eastAsia="Times New Roman" w:hAnsi="Arial" w:cs="Arial"/>
          <w:szCs w:val="24"/>
          <w:lang w:eastAsia="ru-RU"/>
        </w:rPr>
        <w:t>Постановляю:</w:t>
      </w:r>
    </w:p>
    <w:p w:rsidR="005E730A" w:rsidRPr="00992B61" w:rsidRDefault="005E730A" w:rsidP="00552747">
      <w:pPr>
        <w:pStyle w:val="a3"/>
        <w:jc w:val="left"/>
        <w:rPr>
          <w:rFonts w:ascii="Arial" w:hAnsi="Arial" w:cs="Arial"/>
          <w:sz w:val="24"/>
        </w:rPr>
      </w:pPr>
    </w:p>
    <w:p w:rsidR="005E730A" w:rsidRPr="00992B61" w:rsidRDefault="00992B61" w:rsidP="00552747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92B61">
        <w:rPr>
          <w:rFonts w:ascii="Arial" w:hAnsi="Arial" w:cs="Arial"/>
          <w:szCs w:val="24"/>
        </w:rPr>
        <w:t xml:space="preserve"> </w:t>
      </w:r>
    </w:p>
    <w:p w:rsidR="005E730A" w:rsidRPr="00992B61" w:rsidRDefault="00992B61" w:rsidP="00552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992B61">
        <w:rPr>
          <w:rFonts w:ascii="Arial" w:hAnsi="Arial" w:cs="Arial"/>
          <w:szCs w:val="24"/>
        </w:rPr>
        <w:t>1 .Отменить</w:t>
      </w:r>
      <w:r w:rsidR="00E85E4C">
        <w:rPr>
          <w:rFonts w:ascii="Arial" w:hAnsi="Arial" w:cs="Arial"/>
          <w:szCs w:val="24"/>
        </w:rPr>
        <w:t xml:space="preserve"> Постановление </w:t>
      </w:r>
      <w:r w:rsidRPr="00992B61">
        <w:rPr>
          <w:rFonts w:ascii="Arial" w:hAnsi="Arial" w:cs="Arial"/>
          <w:szCs w:val="24"/>
        </w:rPr>
        <w:t xml:space="preserve"> </w:t>
      </w:r>
      <w:bookmarkStart w:id="1" w:name="_Hlk134451563"/>
      <w:r w:rsidR="00E85E4C" w:rsidRPr="00992B61">
        <w:rPr>
          <w:rFonts w:ascii="Arial" w:hAnsi="Arial" w:cs="Arial"/>
          <w:szCs w:val="24"/>
        </w:rPr>
        <w:t>от 01.02.2022 № 13</w:t>
      </w:r>
      <w:r w:rsidR="00E85E4C">
        <w:rPr>
          <w:rFonts w:ascii="Arial" w:hAnsi="Arial" w:cs="Arial"/>
          <w:szCs w:val="24"/>
        </w:rPr>
        <w:t xml:space="preserve"> «Об утверждении Поряд</w:t>
      </w:r>
      <w:r w:rsidRPr="00992B61">
        <w:rPr>
          <w:rFonts w:ascii="Arial" w:hAnsi="Arial" w:cs="Arial"/>
          <w:szCs w:val="24"/>
        </w:rPr>
        <w:t>к</w:t>
      </w:r>
      <w:r w:rsidR="00E85E4C">
        <w:rPr>
          <w:rFonts w:ascii="Arial" w:hAnsi="Arial" w:cs="Arial"/>
          <w:szCs w:val="24"/>
        </w:rPr>
        <w:t>а</w:t>
      </w:r>
      <w:r w:rsidRPr="00992B61">
        <w:rPr>
          <w:rFonts w:ascii="Arial" w:hAnsi="Arial" w:cs="Arial"/>
          <w:szCs w:val="24"/>
        </w:rPr>
        <w:t xml:space="preserve"> осуществления территориальным органом федерального казначейства санкционирования расходов, источником финансового обеспечения которых являются целевые средства из бюджета Краснооктябрьского сельского поселения Алексеевского муниципального района Волгоградской области, при казначейском сопровождении целевых средств в случаях, предусмотренных решением о бюджете Краснооктябрьского сельского поселения Алексеевского муниципального района Волгоградской области, утвержденный постановлением администрации Краснооктябрьского сельского поселения Алексеевского муниципального района </w:t>
      </w:r>
      <w:r w:rsidR="00C058F8">
        <w:rPr>
          <w:rFonts w:ascii="Arial" w:hAnsi="Arial" w:cs="Arial"/>
          <w:szCs w:val="24"/>
        </w:rPr>
        <w:t>Волгоградской области</w:t>
      </w:r>
      <w:bookmarkEnd w:id="1"/>
      <w:r w:rsidR="00E85E4C">
        <w:rPr>
          <w:rFonts w:ascii="Arial" w:hAnsi="Arial" w:cs="Arial"/>
          <w:szCs w:val="24"/>
        </w:rPr>
        <w:t>»</w:t>
      </w:r>
      <w:r w:rsidRPr="00992B61">
        <w:rPr>
          <w:rFonts w:ascii="Arial" w:hAnsi="Arial" w:cs="Arial"/>
          <w:szCs w:val="24"/>
        </w:rPr>
        <w:t xml:space="preserve">. </w:t>
      </w:r>
    </w:p>
    <w:p w:rsidR="005E730A" w:rsidRPr="00992B61" w:rsidRDefault="005E730A" w:rsidP="001F6D4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92B61">
        <w:rPr>
          <w:rFonts w:ascii="Arial" w:hAnsi="Arial" w:cs="Arial"/>
          <w:szCs w:val="24"/>
        </w:rPr>
        <w:t xml:space="preserve">2. Настоящее </w:t>
      </w:r>
      <w:r w:rsidR="00E85E4C">
        <w:rPr>
          <w:rFonts w:ascii="Arial" w:hAnsi="Arial" w:cs="Arial"/>
          <w:szCs w:val="24"/>
        </w:rPr>
        <w:t>постановление</w:t>
      </w:r>
      <w:r w:rsidRPr="00992B61">
        <w:rPr>
          <w:rFonts w:ascii="Arial" w:hAnsi="Arial" w:cs="Arial"/>
          <w:szCs w:val="24"/>
        </w:rPr>
        <w:t xml:space="preserve"> вступает в силу с </w:t>
      </w:r>
      <w:r w:rsidR="00992B61" w:rsidRPr="00992B61">
        <w:rPr>
          <w:rFonts w:ascii="Arial" w:hAnsi="Arial" w:cs="Arial"/>
          <w:szCs w:val="24"/>
        </w:rPr>
        <w:t>момента подписания</w:t>
      </w:r>
      <w:r w:rsidRPr="00992B61">
        <w:rPr>
          <w:rFonts w:ascii="Arial" w:hAnsi="Arial" w:cs="Arial"/>
          <w:szCs w:val="24"/>
        </w:rPr>
        <w:t>.</w:t>
      </w:r>
    </w:p>
    <w:p w:rsidR="005E730A" w:rsidRPr="00992B61" w:rsidRDefault="00C058F8" w:rsidP="00552747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1F6D43" w:rsidRPr="00992B61">
        <w:rPr>
          <w:rFonts w:ascii="Arial" w:hAnsi="Arial" w:cs="Arial"/>
          <w:szCs w:val="24"/>
        </w:rPr>
        <w:t xml:space="preserve">  3.Контроль за исполнением настоящего постановления оставляю за собой.</w:t>
      </w:r>
    </w:p>
    <w:p w:rsidR="005E730A" w:rsidRPr="00992B61" w:rsidRDefault="005E730A" w:rsidP="00E85E4C">
      <w:pPr>
        <w:pStyle w:val="ConsPlusNormal"/>
        <w:outlineLvl w:val="0"/>
        <w:rPr>
          <w:rFonts w:ascii="Arial" w:hAnsi="Arial" w:cs="Arial"/>
          <w:szCs w:val="24"/>
        </w:rPr>
      </w:pPr>
    </w:p>
    <w:p w:rsidR="005E730A" w:rsidRPr="00160B9B" w:rsidRDefault="005E730A" w:rsidP="00E85E4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5E730A" w:rsidRPr="00160B9B" w:rsidRDefault="005E730A" w:rsidP="00552747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5"/>
        <w:gridCol w:w="2857"/>
        <w:gridCol w:w="3749"/>
      </w:tblGrid>
      <w:tr w:rsidR="00992B61" w:rsidRPr="00992B61" w:rsidTr="00375AD1">
        <w:tc>
          <w:tcPr>
            <w:tcW w:w="2965" w:type="dxa"/>
            <w:shd w:val="clear" w:color="auto" w:fill="auto"/>
          </w:tcPr>
          <w:p w:rsidR="00992B61" w:rsidRPr="00992B61" w:rsidRDefault="00992B61" w:rsidP="00992B61">
            <w:pPr>
              <w:spacing w:after="0" w:line="240" w:lineRule="auto"/>
              <w:rPr>
                <w:szCs w:val="24"/>
              </w:rPr>
            </w:pPr>
            <w:r w:rsidRPr="00992B61">
              <w:rPr>
                <w:szCs w:val="24"/>
              </w:rPr>
              <w:t>Глава Краснооктябрьского</w:t>
            </w:r>
          </w:p>
          <w:p w:rsidR="00992B61" w:rsidRPr="00992B61" w:rsidRDefault="00992B61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2B61">
              <w:rPr>
                <w:szCs w:val="24"/>
              </w:rPr>
              <w:t xml:space="preserve">Сельского поселения                     </w:t>
            </w:r>
          </w:p>
        </w:tc>
        <w:tc>
          <w:tcPr>
            <w:tcW w:w="2857" w:type="dxa"/>
            <w:shd w:val="clear" w:color="auto" w:fill="auto"/>
          </w:tcPr>
          <w:p w:rsidR="00992B61" w:rsidRPr="00992B61" w:rsidRDefault="007C7BF4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</w:tcPr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</w:p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</w:p>
          <w:p w:rsidR="00992B61" w:rsidRPr="00992B61" w:rsidRDefault="00992B61" w:rsidP="00992B61">
            <w:pPr>
              <w:spacing w:after="0" w:line="240" w:lineRule="auto"/>
              <w:ind w:left="708"/>
              <w:rPr>
                <w:szCs w:val="24"/>
              </w:rPr>
            </w:pPr>
            <w:r w:rsidRPr="00992B61">
              <w:rPr>
                <w:szCs w:val="24"/>
              </w:rPr>
              <w:t xml:space="preserve">/ </w:t>
            </w:r>
            <w:r w:rsidRPr="00992B61">
              <w:rPr>
                <w:szCs w:val="24"/>
                <w:u w:val="single"/>
              </w:rPr>
              <w:t xml:space="preserve">В.В. </w:t>
            </w:r>
            <w:proofErr w:type="spellStart"/>
            <w:r w:rsidRPr="00992B61">
              <w:rPr>
                <w:szCs w:val="24"/>
                <w:u w:val="single"/>
              </w:rPr>
              <w:t>Козловцев</w:t>
            </w:r>
            <w:proofErr w:type="spellEnd"/>
            <w:r w:rsidRPr="00992B61">
              <w:rPr>
                <w:szCs w:val="24"/>
              </w:rPr>
              <w:t xml:space="preserve">  /</w:t>
            </w:r>
            <w:r w:rsidRPr="00992B61">
              <w:rPr>
                <w:szCs w:val="24"/>
              </w:rPr>
              <w:br/>
            </w:r>
          </w:p>
          <w:p w:rsidR="00992B61" w:rsidRPr="00992B61" w:rsidRDefault="00992B61" w:rsidP="00992B6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992B61" w:rsidRPr="00992B61" w:rsidRDefault="00992B61" w:rsidP="00992B61">
      <w:pPr>
        <w:spacing w:after="0" w:line="240" w:lineRule="auto"/>
        <w:ind w:right="57"/>
        <w:rPr>
          <w:rFonts w:eastAsia="Times New Roman"/>
          <w:szCs w:val="24"/>
          <w:lang w:eastAsia="ru-RU"/>
        </w:rPr>
      </w:pPr>
    </w:p>
    <w:p w:rsidR="00992B61" w:rsidRPr="00992B61" w:rsidRDefault="00992B61" w:rsidP="00992B61">
      <w:pPr>
        <w:spacing w:after="0" w:line="240" w:lineRule="auto"/>
        <w:ind w:right="57"/>
        <w:rPr>
          <w:rFonts w:eastAsia="Times New Roman"/>
          <w:szCs w:val="24"/>
          <w:lang w:eastAsia="ru-RU"/>
        </w:rPr>
      </w:pPr>
      <w:r w:rsidRPr="00992B61">
        <w:rPr>
          <w:rFonts w:eastAsia="Times New Roman"/>
          <w:szCs w:val="24"/>
          <w:lang w:eastAsia="ru-RU"/>
        </w:rPr>
        <w:t xml:space="preserve"> Исп.: </w:t>
      </w:r>
      <w:proofErr w:type="spellStart"/>
      <w:r w:rsidRPr="00992B61">
        <w:rPr>
          <w:rFonts w:eastAsia="Times New Roman"/>
          <w:szCs w:val="24"/>
          <w:lang w:eastAsia="ru-RU"/>
        </w:rPr>
        <w:t>Минавичева</w:t>
      </w:r>
      <w:proofErr w:type="spellEnd"/>
      <w:r w:rsidRPr="00992B61">
        <w:rPr>
          <w:rFonts w:eastAsia="Times New Roman"/>
          <w:szCs w:val="24"/>
          <w:lang w:eastAsia="ru-RU"/>
        </w:rPr>
        <w:t xml:space="preserve"> Н.С.</w:t>
      </w:r>
    </w:p>
    <w:p w:rsidR="00992B61" w:rsidRPr="00992B61" w:rsidRDefault="00992B61" w:rsidP="00992B61">
      <w:pPr>
        <w:numPr>
          <w:ilvl w:val="0"/>
          <w:numId w:val="1"/>
        </w:numPr>
        <w:spacing w:after="0" w:line="240" w:lineRule="auto"/>
        <w:ind w:right="57"/>
        <w:jc w:val="both"/>
        <w:rPr>
          <w:rFonts w:eastAsia="Times New Roman"/>
          <w:szCs w:val="24"/>
          <w:lang w:eastAsia="ru-RU"/>
        </w:rPr>
      </w:pPr>
      <w:r w:rsidRPr="00992B61">
        <w:rPr>
          <w:rFonts w:eastAsia="Times New Roman"/>
          <w:szCs w:val="24"/>
          <w:lang w:eastAsia="ru-RU"/>
        </w:rPr>
        <w:t xml:space="preserve"> 8/84446/3-61-46</w:t>
      </w:r>
    </w:p>
    <w:p w:rsidR="005E730A" w:rsidRPr="00160B9B" w:rsidRDefault="005E730A" w:rsidP="00552747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5E730A" w:rsidRPr="00160B9B" w:rsidRDefault="005E730A" w:rsidP="00552747">
      <w:pPr>
        <w:pStyle w:val="ConsPlusNormal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5E730A" w:rsidRPr="00160B9B" w:rsidSect="00DA28CF">
      <w:pgSz w:w="11905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84"/>
    <w:rsid w:val="00052EA5"/>
    <w:rsid w:val="000A0974"/>
    <w:rsid w:val="000B177E"/>
    <w:rsid w:val="00160B9B"/>
    <w:rsid w:val="001A70B0"/>
    <w:rsid w:val="001F6D43"/>
    <w:rsid w:val="00215428"/>
    <w:rsid w:val="002C7E42"/>
    <w:rsid w:val="00312872"/>
    <w:rsid w:val="00321C4F"/>
    <w:rsid w:val="003474A1"/>
    <w:rsid w:val="00357D10"/>
    <w:rsid w:val="00410841"/>
    <w:rsid w:val="00420BF9"/>
    <w:rsid w:val="00425C2A"/>
    <w:rsid w:val="0045317B"/>
    <w:rsid w:val="004631FF"/>
    <w:rsid w:val="004D1B72"/>
    <w:rsid w:val="004D2D82"/>
    <w:rsid w:val="0050194C"/>
    <w:rsid w:val="0053370B"/>
    <w:rsid w:val="00552747"/>
    <w:rsid w:val="005B3244"/>
    <w:rsid w:val="005E730A"/>
    <w:rsid w:val="006D1E5F"/>
    <w:rsid w:val="007562D6"/>
    <w:rsid w:val="007A42E2"/>
    <w:rsid w:val="007C7BF4"/>
    <w:rsid w:val="007D76FC"/>
    <w:rsid w:val="007F7904"/>
    <w:rsid w:val="008938E7"/>
    <w:rsid w:val="0089594C"/>
    <w:rsid w:val="00915AF8"/>
    <w:rsid w:val="00962454"/>
    <w:rsid w:val="00992B61"/>
    <w:rsid w:val="00A003C6"/>
    <w:rsid w:val="00A1431D"/>
    <w:rsid w:val="00A24F5A"/>
    <w:rsid w:val="00A32A24"/>
    <w:rsid w:val="00A51779"/>
    <w:rsid w:val="00AB3719"/>
    <w:rsid w:val="00B04888"/>
    <w:rsid w:val="00B253FD"/>
    <w:rsid w:val="00B350A6"/>
    <w:rsid w:val="00B37CF8"/>
    <w:rsid w:val="00B44673"/>
    <w:rsid w:val="00B756D6"/>
    <w:rsid w:val="00B759F8"/>
    <w:rsid w:val="00B84141"/>
    <w:rsid w:val="00B96FE4"/>
    <w:rsid w:val="00C058F8"/>
    <w:rsid w:val="00C1395D"/>
    <w:rsid w:val="00C3035D"/>
    <w:rsid w:val="00C55E49"/>
    <w:rsid w:val="00C9662D"/>
    <w:rsid w:val="00CB4C35"/>
    <w:rsid w:val="00CB4C44"/>
    <w:rsid w:val="00D70DB6"/>
    <w:rsid w:val="00DA28CF"/>
    <w:rsid w:val="00DC4E84"/>
    <w:rsid w:val="00E14DF8"/>
    <w:rsid w:val="00E25F3F"/>
    <w:rsid w:val="00E37F54"/>
    <w:rsid w:val="00E85E4C"/>
    <w:rsid w:val="00F52634"/>
    <w:rsid w:val="00F5712D"/>
    <w:rsid w:val="00F92871"/>
    <w:rsid w:val="00FE5E3F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74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4E84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DC4E84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DC4E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7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37CF8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Page">
    <w:name w:val="ConsPlusTitlePage"/>
    <w:uiPriority w:val="99"/>
    <w:rsid w:val="00B37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37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37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DA28CF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56D6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BCCDB9CF419FABE98DCD2C3221790F292A8FB22529044A2E72B78D5FG1q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2023-06-06T13:30:00Z</cp:lastPrinted>
  <dcterms:created xsi:type="dcterms:W3CDTF">2021-12-22T06:02:00Z</dcterms:created>
  <dcterms:modified xsi:type="dcterms:W3CDTF">2023-06-07T07:10:00Z</dcterms:modified>
</cp:coreProperties>
</file>