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B0" w:rsidRPr="00B9129F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 xml:space="preserve">      АДМИНИСТРАЦИЯ</w:t>
      </w:r>
    </w:p>
    <w:p w:rsidR="00E40BB0" w:rsidRPr="00B9129F" w:rsidRDefault="00FB1A15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КРАСНООКТЯБРЬСКОГО</w:t>
      </w:r>
      <w:r w:rsidR="00E40BB0" w:rsidRPr="00B9129F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</w:t>
      </w:r>
    </w:p>
    <w:p w:rsidR="00E40BB0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E40BB0" w:rsidRPr="00B9129F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 xml:space="preserve"> ВОЛГОГРАДСКОЙ ОБЛАСТИ</w:t>
      </w:r>
    </w:p>
    <w:p w:rsidR="00E40BB0" w:rsidRPr="00B9129F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:rsidR="00E40BB0" w:rsidRPr="00B9129F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0BB0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9129F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E40BB0" w:rsidRPr="00B9129F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E40BB0" w:rsidRPr="005441ED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41ED">
        <w:rPr>
          <w:rFonts w:ascii="Arial" w:hAnsi="Arial" w:cs="Arial"/>
          <w:sz w:val="24"/>
          <w:szCs w:val="24"/>
        </w:rPr>
        <w:t xml:space="preserve">от </w:t>
      </w:r>
      <w:r w:rsidR="005441ED" w:rsidRPr="005441ED">
        <w:rPr>
          <w:rFonts w:ascii="Arial" w:hAnsi="Arial" w:cs="Arial"/>
          <w:sz w:val="24"/>
          <w:szCs w:val="24"/>
        </w:rPr>
        <w:t>22</w:t>
      </w:r>
      <w:r w:rsidRPr="005441ED">
        <w:rPr>
          <w:rFonts w:ascii="Arial" w:hAnsi="Arial" w:cs="Arial"/>
          <w:sz w:val="24"/>
          <w:szCs w:val="24"/>
        </w:rPr>
        <w:t>.0</w:t>
      </w:r>
      <w:r w:rsidR="005441ED" w:rsidRPr="005441ED">
        <w:rPr>
          <w:rFonts w:ascii="Arial" w:hAnsi="Arial" w:cs="Arial"/>
          <w:sz w:val="24"/>
          <w:szCs w:val="24"/>
        </w:rPr>
        <w:t>4</w:t>
      </w:r>
      <w:r w:rsidRPr="005441ED">
        <w:rPr>
          <w:rFonts w:ascii="Arial" w:hAnsi="Arial" w:cs="Arial"/>
          <w:sz w:val="24"/>
          <w:szCs w:val="24"/>
        </w:rPr>
        <w:t xml:space="preserve">.2022       № </w:t>
      </w:r>
      <w:r w:rsidR="006D487A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</w:p>
    <w:p w:rsidR="00E40BB0" w:rsidRPr="009D0C43" w:rsidRDefault="00E40BB0" w:rsidP="009D0C4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>О внесении изменений в Административный регламент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предоставления муниципальной услуги «Предоставление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согласия на строительство, реконструкцию объектов капитального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строительства, объектов, предназначенных для осуществления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дорожной деятельности, объектов дорожного сервиса, установку 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>рекламных конструкций, информационных щитов и указателей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в границах придорожных полос автомобильных дорог общего</w:t>
      </w:r>
    </w:p>
    <w:p w:rsidR="00E40BB0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пользования местного значения», утвержденного постановлением</w:t>
      </w:r>
    </w:p>
    <w:p w:rsidR="00E40BB0" w:rsidRPr="009D0C43" w:rsidRDefault="00E40BB0" w:rsidP="009D0C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43">
        <w:rPr>
          <w:rFonts w:ascii="Arial" w:hAnsi="Arial" w:cs="Arial"/>
          <w:sz w:val="24"/>
          <w:szCs w:val="24"/>
        </w:rPr>
        <w:t xml:space="preserve"> администрации </w:t>
      </w:r>
      <w:r w:rsidR="00FB1A15">
        <w:rPr>
          <w:rFonts w:ascii="Arial" w:hAnsi="Arial" w:cs="Arial"/>
          <w:sz w:val="24"/>
          <w:szCs w:val="24"/>
        </w:rPr>
        <w:t xml:space="preserve">Краснооктябрьского </w:t>
      </w:r>
      <w:r w:rsidRPr="009D0C43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20</w:t>
      </w:r>
      <w:r w:rsidRPr="009D0C43">
        <w:rPr>
          <w:rFonts w:ascii="Arial" w:hAnsi="Arial" w:cs="Arial"/>
          <w:sz w:val="24"/>
          <w:szCs w:val="24"/>
        </w:rPr>
        <w:t xml:space="preserve">.11.2020 № </w:t>
      </w:r>
      <w:r w:rsidR="00FB1A15">
        <w:rPr>
          <w:rFonts w:ascii="Arial" w:hAnsi="Arial" w:cs="Arial"/>
          <w:sz w:val="24"/>
          <w:szCs w:val="24"/>
        </w:rPr>
        <w:t>54</w:t>
      </w:r>
    </w:p>
    <w:p w:rsidR="00E40BB0" w:rsidRDefault="00E40BB0" w:rsidP="00695C7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0BB0" w:rsidRPr="009D0C43" w:rsidRDefault="00E40BB0" w:rsidP="009D0C43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 xml:space="preserve">На основании постановления Администрации Волгоградской области от 11.12.2021 № 678-п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4"/>
            <w:szCs w:val="24"/>
          </w:rPr>
          <w:t>2015 г</w:t>
        </w:r>
      </w:smartTag>
      <w:r>
        <w:rPr>
          <w:rFonts w:ascii="Arial" w:hAnsi="Arial" w:cs="Arial"/>
          <w:sz w:val="24"/>
          <w:szCs w:val="24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области», согласно которому с 01.01.2022 государственная информационная система «Портал государственных и муниципальных услуг (функций) Волгоградской области» </w:t>
      </w:r>
      <w:r w:rsidRPr="00FE56BE">
        <w:rPr>
          <w:rFonts w:ascii="Arial" w:hAnsi="Arial" w:cs="Arial"/>
          <w:sz w:val="24"/>
          <w:szCs w:val="24"/>
        </w:rPr>
        <w:t>(</w:t>
      </w:r>
      <w:hyperlink r:id="rId6" w:history="1"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uslugi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volganet</w:t>
        </w:r>
        <w:proofErr w:type="spellEnd"/>
        <w:r w:rsidRPr="00FE56BE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E56BE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50FC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(далее-Региональный портал) прекращает функционировать, администрация </w:t>
      </w:r>
      <w:r w:rsidR="00FB1A15">
        <w:rPr>
          <w:rFonts w:ascii="Arial" w:hAnsi="Arial" w:cs="Arial"/>
          <w:sz w:val="24"/>
          <w:szCs w:val="24"/>
        </w:rPr>
        <w:t>Краснооктябрьского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E40BB0" w:rsidRDefault="00E40BB0" w:rsidP="00695C71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0BB0" w:rsidRPr="00FA38C3" w:rsidRDefault="00E40BB0" w:rsidP="00FA38C3">
      <w:pPr>
        <w:pStyle w:val="a4"/>
        <w:numPr>
          <w:ilvl w:val="0"/>
          <w:numId w:val="1"/>
        </w:numPr>
        <w:spacing w:line="240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FA38C3">
        <w:rPr>
          <w:rFonts w:ascii="Arial" w:hAnsi="Arial" w:cs="Arial"/>
          <w:sz w:val="24"/>
          <w:szCs w:val="24"/>
        </w:rPr>
        <w:t>Внести в Административный регламент предоставления муниципальной услуги «</w:t>
      </w:r>
      <w:r w:rsidRPr="00D24CE9">
        <w:rPr>
          <w:rFonts w:ascii="Arial" w:hAnsi="Arial" w:cs="Arial"/>
          <w:sz w:val="24"/>
          <w:szCs w:val="24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FA38C3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r w:rsidR="00FB1A15">
        <w:rPr>
          <w:rFonts w:ascii="Arial" w:hAnsi="Arial" w:cs="Arial"/>
          <w:sz w:val="24"/>
          <w:szCs w:val="24"/>
        </w:rPr>
        <w:t>Краснооктябрьского</w:t>
      </w:r>
      <w:r w:rsidRPr="00FA38C3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20.11.2020</w:t>
      </w:r>
      <w:r w:rsidRPr="00FA38C3">
        <w:rPr>
          <w:rFonts w:ascii="Arial" w:hAnsi="Arial" w:cs="Arial"/>
          <w:sz w:val="24"/>
          <w:szCs w:val="24"/>
        </w:rPr>
        <w:t xml:space="preserve"> № </w:t>
      </w:r>
      <w:r w:rsidR="00FB1A15">
        <w:rPr>
          <w:rFonts w:ascii="Arial" w:hAnsi="Arial" w:cs="Arial"/>
          <w:sz w:val="24"/>
          <w:szCs w:val="24"/>
        </w:rPr>
        <w:t>54</w:t>
      </w:r>
      <w:r w:rsidRPr="00FA38C3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E40BB0" w:rsidRPr="00E5558D" w:rsidRDefault="00E40BB0" w:rsidP="00E17EFD">
      <w:pPr>
        <w:spacing w:line="25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1.1.В абзаце 3</w:t>
      </w:r>
      <w:r w:rsidRPr="00E5558D">
        <w:rPr>
          <w:rFonts w:ascii="Arial" w:hAnsi="Arial" w:cs="Arial"/>
          <w:sz w:val="24"/>
          <w:szCs w:val="24"/>
        </w:rPr>
        <w:t xml:space="preserve"> подпункта 1.3.2. пункта 1.3. </w:t>
      </w:r>
      <w:r w:rsidRPr="009D0C43">
        <w:rPr>
          <w:rFonts w:ascii="Arial" w:hAnsi="Arial" w:cs="Arial"/>
          <w:sz w:val="24"/>
          <w:szCs w:val="24"/>
        </w:rPr>
        <w:t>слова</w:t>
      </w:r>
      <w:r w:rsidRPr="00E5558D">
        <w:rPr>
          <w:rFonts w:ascii="Arial" w:hAnsi="Arial" w:cs="Arial"/>
          <w:sz w:val="24"/>
          <w:szCs w:val="24"/>
        </w:rPr>
        <w:t xml:space="preserve"> «</w:t>
      </w:r>
      <w:r w:rsidRPr="00D24CE9"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</w:t>
      </w:r>
      <w:proofErr w:type="gramStart"/>
      <w:r w:rsidRPr="00D24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43">
        <w:rPr>
          <w:rFonts w:ascii="Arial" w:hAnsi="Arial" w:cs="Arial"/>
          <w:sz w:val="24"/>
          <w:szCs w:val="24"/>
        </w:rPr>
        <w:t>исключить.</w:t>
      </w:r>
    </w:p>
    <w:p w:rsidR="00E40BB0" w:rsidRDefault="00E40BB0" w:rsidP="00FE56BE">
      <w:pPr>
        <w:pStyle w:val="a4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E40BB0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BB0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A15" w:rsidRPr="006565A9" w:rsidRDefault="00FB1A15" w:rsidP="00FB1A15">
      <w:pPr>
        <w:spacing w:after="0"/>
        <w:rPr>
          <w:sz w:val="28"/>
          <w:szCs w:val="28"/>
        </w:rPr>
      </w:pPr>
      <w:r w:rsidRPr="006565A9">
        <w:rPr>
          <w:sz w:val="28"/>
          <w:szCs w:val="28"/>
        </w:rPr>
        <w:t>Глава  Краснооктябрьского</w:t>
      </w:r>
    </w:p>
    <w:p w:rsidR="00FB1A15" w:rsidRDefault="00FB1A15" w:rsidP="00FB1A15">
      <w:pPr>
        <w:spacing w:after="0"/>
        <w:ind w:right="57"/>
        <w:rPr>
          <w:sz w:val="28"/>
          <w:szCs w:val="28"/>
        </w:rPr>
      </w:pPr>
      <w:r w:rsidRPr="006565A9">
        <w:rPr>
          <w:sz w:val="28"/>
          <w:szCs w:val="28"/>
        </w:rPr>
        <w:t>сельского поселения</w:t>
      </w:r>
      <w:r w:rsidRPr="006565A9">
        <w:rPr>
          <w:sz w:val="28"/>
          <w:szCs w:val="28"/>
        </w:rPr>
        <w:tab/>
      </w:r>
      <w:r w:rsidRPr="006565A9">
        <w:rPr>
          <w:sz w:val="28"/>
          <w:szCs w:val="28"/>
        </w:rPr>
        <w:tab/>
      </w:r>
      <w:r w:rsidRPr="006565A9">
        <w:rPr>
          <w:sz w:val="28"/>
          <w:szCs w:val="28"/>
        </w:rPr>
        <w:tab/>
      </w:r>
      <w:r w:rsidRPr="006565A9">
        <w:rPr>
          <w:sz w:val="28"/>
          <w:szCs w:val="28"/>
        </w:rPr>
        <w:tab/>
      </w:r>
      <w:r w:rsidRPr="006565A9">
        <w:rPr>
          <w:sz w:val="28"/>
          <w:szCs w:val="28"/>
        </w:rPr>
        <w:tab/>
      </w:r>
      <w:r w:rsidRPr="006565A9">
        <w:rPr>
          <w:sz w:val="28"/>
          <w:szCs w:val="28"/>
        </w:rPr>
        <w:tab/>
        <w:t xml:space="preserve">     </w:t>
      </w:r>
      <w:proofErr w:type="spellStart"/>
      <w:r w:rsidRPr="006565A9">
        <w:rPr>
          <w:sz w:val="28"/>
          <w:szCs w:val="28"/>
        </w:rPr>
        <w:t>В.В.Козловцев</w:t>
      </w:r>
      <w:proofErr w:type="spellEnd"/>
      <w:r w:rsidRPr="006565A9">
        <w:rPr>
          <w:sz w:val="28"/>
          <w:szCs w:val="28"/>
        </w:rPr>
        <w:t xml:space="preserve">    </w:t>
      </w:r>
    </w:p>
    <w:p w:rsidR="00FB1A15" w:rsidRDefault="00FB1A15" w:rsidP="00FB1A15">
      <w:pPr>
        <w:spacing w:after="0"/>
        <w:ind w:right="57"/>
        <w:rPr>
          <w:sz w:val="28"/>
          <w:szCs w:val="28"/>
        </w:rPr>
      </w:pPr>
    </w:p>
    <w:p w:rsidR="00FB1A15" w:rsidRPr="00961B69" w:rsidRDefault="00FB1A15" w:rsidP="00FB1A15">
      <w:pPr>
        <w:spacing w:after="0"/>
        <w:jc w:val="both"/>
        <w:rPr>
          <w:rFonts w:ascii="Arial" w:hAnsi="Arial" w:cs="Arial"/>
        </w:rPr>
      </w:pPr>
      <w:r w:rsidRPr="00961B69">
        <w:rPr>
          <w:rFonts w:ascii="Arial" w:hAnsi="Arial" w:cs="Arial"/>
        </w:rPr>
        <w:t xml:space="preserve">Исп.: </w:t>
      </w:r>
      <w:proofErr w:type="spellStart"/>
      <w:r w:rsidRPr="00961B69">
        <w:rPr>
          <w:rFonts w:ascii="Arial" w:hAnsi="Arial" w:cs="Arial"/>
        </w:rPr>
        <w:t>Минавичева</w:t>
      </w:r>
      <w:proofErr w:type="spellEnd"/>
      <w:r w:rsidRPr="00961B69">
        <w:rPr>
          <w:rFonts w:ascii="Arial" w:hAnsi="Arial" w:cs="Arial"/>
        </w:rPr>
        <w:t xml:space="preserve"> Н.С.</w:t>
      </w:r>
    </w:p>
    <w:p w:rsidR="00FB1A15" w:rsidRPr="006565A9" w:rsidRDefault="00FB1A15" w:rsidP="00FB1A15">
      <w:pPr>
        <w:spacing w:after="0"/>
        <w:ind w:right="57"/>
        <w:rPr>
          <w:sz w:val="28"/>
          <w:szCs w:val="28"/>
        </w:rPr>
      </w:pPr>
      <w:r w:rsidRPr="00961B69">
        <w:rPr>
          <w:rFonts w:ascii="Arial" w:hAnsi="Arial" w:cs="Arial"/>
        </w:rPr>
        <w:t xml:space="preserve"> 8/84446/3-11-46</w:t>
      </w:r>
    </w:p>
    <w:p w:rsidR="00E40BB0" w:rsidRDefault="00E40BB0" w:rsidP="00FB1A15">
      <w:pPr>
        <w:widowControl w:val="0"/>
        <w:autoSpaceDE w:val="0"/>
        <w:spacing w:after="0" w:line="240" w:lineRule="auto"/>
        <w:jc w:val="both"/>
      </w:pPr>
    </w:p>
    <w:sectPr w:rsidR="00E40BB0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71"/>
    <w:rsid w:val="00012ABA"/>
    <w:rsid w:val="00072BB4"/>
    <w:rsid w:val="0008500F"/>
    <w:rsid w:val="00250FC4"/>
    <w:rsid w:val="002B7900"/>
    <w:rsid w:val="005441ED"/>
    <w:rsid w:val="0059147B"/>
    <w:rsid w:val="00695C71"/>
    <w:rsid w:val="006B16E4"/>
    <w:rsid w:val="006C0CEC"/>
    <w:rsid w:val="006D487A"/>
    <w:rsid w:val="0075437C"/>
    <w:rsid w:val="00785796"/>
    <w:rsid w:val="007E786A"/>
    <w:rsid w:val="009D0C43"/>
    <w:rsid w:val="00B67EE8"/>
    <w:rsid w:val="00B9129F"/>
    <w:rsid w:val="00BE3E59"/>
    <w:rsid w:val="00D155FC"/>
    <w:rsid w:val="00D24CE9"/>
    <w:rsid w:val="00DB4C93"/>
    <w:rsid w:val="00E17EFD"/>
    <w:rsid w:val="00E40BB0"/>
    <w:rsid w:val="00E5558D"/>
    <w:rsid w:val="00EC7933"/>
    <w:rsid w:val="00EF6F6D"/>
    <w:rsid w:val="00FA38C3"/>
    <w:rsid w:val="00FB1A15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2022-02-03T10:06:00Z</cp:lastPrinted>
  <dcterms:created xsi:type="dcterms:W3CDTF">2021-12-29T11:08:00Z</dcterms:created>
  <dcterms:modified xsi:type="dcterms:W3CDTF">2022-05-02T09:08:00Z</dcterms:modified>
</cp:coreProperties>
</file>