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D6" w:rsidRPr="00600C8A" w:rsidRDefault="009073D6" w:rsidP="009073D6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  <w:r w:rsidRPr="00600C8A">
        <w:rPr>
          <w:rFonts w:ascii="Arial" w:eastAsia="Times New Roman" w:hAnsi="Arial" w:cs="Arial"/>
          <w:b/>
          <w:szCs w:val="24"/>
        </w:rPr>
        <w:t>АДМИНИСТРАЦИЯ</w:t>
      </w:r>
    </w:p>
    <w:p w:rsidR="009073D6" w:rsidRPr="00600C8A" w:rsidRDefault="00A33A0C" w:rsidP="009073D6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  <w:r w:rsidRPr="00600C8A">
        <w:rPr>
          <w:rFonts w:ascii="Arial" w:eastAsia="Times New Roman" w:hAnsi="Arial" w:cs="Arial"/>
          <w:b/>
          <w:szCs w:val="24"/>
        </w:rPr>
        <w:t>КРАСНООКТЯБРЬСКОГО</w:t>
      </w:r>
      <w:r w:rsidR="005F3E58" w:rsidRPr="00600C8A">
        <w:rPr>
          <w:rFonts w:ascii="Arial" w:eastAsia="Times New Roman" w:hAnsi="Arial" w:cs="Arial"/>
          <w:b/>
          <w:szCs w:val="24"/>
        </w:rPr>
        <w:t xml:space="preserve"> СЕЛЬСКОГО ПОСЕЛЕНИЯ                       </w:t>
      </w:r>
      <w:r w:rsidR="009073D6" w:rsidRPr="00600C8A">
        <w:rPr>
          <w:rFonts w:ascii="Arial" w:eastAsia="Times New Roman" w:hAnsi="Arial" w:cs="Arial"/>
          <w:b/>
          <w:szCs w:val="24"/>
        </w:rPr>
        <w:t xml:space="preserve">АЛЕКСЕЕВСКОГО МУНИЦИПАЛЬНОГО РАЙОНА </w:t>
      </w:r>
    </w:p>
    <w:p w:rsidR="009073D6" w:rsidRPr="00600C8A" w:rsidRDefault="009073D6" w:rsidP="009073D6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  <w:r w:rsidRPr="00600C8A">
        <w:rPr>
          <w:rFonts w:ascii="Arial" w:eastAsia="Times New Roman" w:hAnsi="Arial" w:cs="Arial"/>
          <w:b/>
          <w:szCs w:val="24"/>
        </w:rPr>
        <w:t>ВОЛГОГРАДСКОЙ ОБЛАСТИ</w:t>
      </w:r>
    </w:p>
    <w:p w:rsidR="009073D6" w:rsidRPr="00600C8A" w:rsidRDefault="00FD02D4" w:rsidP="009073D6">
      <w:pPr>
        <w:spacing w:after="0" w:line="240" w:lineRule="auto"/>
        <w:ind w:firstLine="720"/>
        <w:jc w:val="center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<v:stroke linestyle="thinThin"/>
          </v:line>
        </w:pict>
      </w:r>
    </w:p>
    <w:p w:rsidR="009073D6" w:rsidRPr="00600C8A" w:rsidRDefault="009073D6" w:rsidP="009073D6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</w:p>
    <w:p w:rsidR="005F3E58" w:rsidRPr="00600C8A" w:rsidRDefault="005F3E58" w:rsidP="005F3E58">
      <w:pPr>
        <w:pStyle w:val="ConsPlusTitle"/>
        <w:jc w:val="center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ПОСТАНОВЛЕНИЕ</w:t>
      </w:r>
    </w:p>
    <w:p w:rsidR="00371F16" w:rsidRPr="00600C8A" w:rsidRDefault="00371F16" w:rsidP="005F3E58">
      <w:pPr>
        <w:pStyle w:val="ConsPlusTitle"/>
        <w:jc w:val="center"/>
        <w:rPr>
          <w:rFonts w:ascii="Arial" w:hAnsi="Arial" w:cs="Arial"/>
          <w:szCs w:val="24"/>
        </w:rPr>
      </w:pPr>
    </w:p>
    <w:p w:rsidR="005F3E58" w:rsidRPr="00600C8A" w:rsidRDefault="005F3E58" w:rsidP="00371F16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600C8A">
        <w:rPr>
          <w:rFonts w:ascii="Arial" w:hAnsi="Arial" w:cs="Arial"/>
          <w:b w:val="0"/>
          <w:szCs w:val="24"/>
        </w:rPr>
        <w:t xml:space="preserve">от </w:t>
      </w:r>
      <w:r w:rsidR="00600C8A" w:rsidRPr="00600C8A">
        <w:rPr>
          <w:rFonts w:ascii="Arial" w:hAnsi="Arial" w:cs="Arial"/>
          <w:b w:val="0"/>
          <w:szCs w:val="24"/>
        </w:rPr>
        <w:t>20.12.2021</w:t>
      </w:r>
      <w:r w:rsidRPr="00600C8A">
        <w:rPr>
          <w:rFonts w:ascii="Arial" w:hAnsi="Arial" w:cs="Arial"/>
          <w:b w:val="0"/>
          <w:szCs w:val="24"/>
        </w:rPr>
        <w:t xml:space="preserve">г. </w:t>
      </w:r>
      <w:r w:rsidR="008D32C1">
        <w:rPr>
          <w:rFonts w:ascii="Arial" w:hAnsi="Arial" w:cs="Arial"/>
          <w:b w:val="0"/>
          <w:szCs w:val="24"/>
        </w:rPr>
        <w:t xml:space="preserve">                                                                      </w:t>
      </w:r>
      <w:r w:rsidRPr="00600C8A">
        <w:rPr>
          <w:rFonts w:ascii="Arial" w:hAnsi="Arial" w:cs="Arial"/>
          <w:b w:val="0"/>
          <w:szCs w:val="24"/>
        </w:rPr>
        <w:t>№</w:t>
      </w:r>
      <w:r w:rsidR="00600C8A" w:rsidRPr="00600C8A">
        <w:rPr>
          <w:rFonts w:ascii="Arial" w:hAnsi="Arial" w:cs="Arial"/>
          <w:b w:val="0"/>
          <w:szCs w:val="24"/>
        </w:rPr>
        <w:t xml:space="preserve">   71</w:t>
      </w:r>
    </w:p>
    <w:p w:rsidR="005F3E58" w:rsidRPr="00600C8A" w:rsidRDefault="005F3E58" w:rsidP="005F3E58">
      <w:pPr>
        <w:pStyle w:val="ConsPlusTitle"/>
        <w:jc w:val="center"/>
        <w:rPr>
          <w:rFonts w:ascii="Arial" w:hAnsi="Arial" w:cs="Arial"/>
          <w:szCs w:val="24"/>
        </w:rPr>
      </w:pPr>
    </w:p>
    <w:p w:rsidR="005F3E58" w:rsidRPr="00600C8A" w:rsidRDefault="005F3E58" w:rsidP="005F3E58">
      <w:pPr>
        <w:pStyle w:val="ConsPlusTitle"/>
        <w:jc w:val="center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ОБ УТВЕРЖДЕНИИ ПОРЯДКА</w:t>
      </w:r>
    </w:p>
    <w:p w:rsidR="005F3E58" w:rsidRPr="00600C8A" w:rsidRDefault="005F3E58" w:rsidP="005F3E58">
      <w:pPr>
        <w:pStyle w:val="ConsPlusTitle"/>
        <w:jc w:val="center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САНКЦИОНИРОВАНИЯ ОПЛАТЫ ДЕНЕЖНЫХ ОБЯЗАТЕЛЬСТВ</w:t>
      </w:r>
    </w:p>
    <w:p w:rsidR="005F3E58" w:rsidRPr="00600C8A" w:rsidRDefault="005F3E58" w:rsidP="005F3E58">
      <w:pPr>
        <w:pStyle w:val="ConsPlusTitle"/>
        <w:jc w:val="center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БЮДЖЕТА</w:t>
      </w:r>
    </w:p>
    <w:p w:rsidR="005F3E58" w:rsidRPr="00600C8A" w:rsidRDefault="005F3E58" w:rsidP="005F3E58">
      <w:pPr>
        <w:pStyle w:val="ConsPlusNormal"/>
        <w:jc w:val="both"/>
        <w:rPr>
          <w:rFonts w:ascii="Arial" w:hAnsi="Arial" w:cs="Arial"/>
          <w:szCs w:val="24"/>
        </w:rPr>
      </w:pPr>
    </w:p>
    <w:p w:rsidR="005F3E58" w:rsidRPr="00600C8A" w:rsidRDefault="005F3E58" w:rsidP="005F3E58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 xml:space="preserve">В соответствии с </w:t>
      </w:r>
      <w:hyperlink r:id="rId8" w:history="1">
        <w:r w:rsidRPr="00600C8A">
          <w:rPr>
            <w:rFonts w:ascii="Arial" w:hAnsi="Arial" w:cs="Arial"/>
            <w:szCs w:val="24"/>
          </w:rPr>
          <w:t>пунктами 1</w:t>
        </w:r>
      </w:hyperlink>
      <w:r w:rsidRPr="00600C8A">
        <w:rPr>
          <w:rFonts w:ascii="Arial" w:hAnsi="Arial" w:cs="Arial"/>
          <w:szCs w:val="24"/>
        </w:rPr>
        <w:t xml:space="preserve">, </w:t>
      </w:r>
      <w:hyperlink r:id="rId9" w:history="1">
        <w:r w:rsidRPr="00600C8A">
          <w:rPr>
            <w:rFonts w:ascii="Arial" w:hAnsi="Arial" w:cs="Arial"/>
            <w:szCs w:val="24"/>
          </w:rPr>
          <w:t>2</w:t>
        </w:r>
      </w:hyperlink>
      <w:r w:rsidRPr="00600C8A">
        <w:rPr>
          <w:rFonts w:ascii="Arial" w:hAnsi="Arial" w:cs="Arial"/>
          <w:szCs w:val="24"/>
        </w:rPr>
        <w:t xml:space="preserve">, </w:t>
      </w:r>
      <w:hyperlink r:id="rId10" w:history="1">
        <w:r w:rsidRPr="00600C8A">
          <w:rPr>
            <w:rFonts w:ascii="Arial" w:hAnsi="Arial" w:cs="Arial"/>
            <w:szCs w:val="24"/>
          </w:rPr>
          <w:t>абзацем третьим пункта 5 статьи 219</w:t>
        </w:r>
      </w:hyperlink>
      <w:r w:rsidRPr="00600C8A">
        <w:rPr>
          <w:rFonts w:ascii="Arial" w:hAnsi="Arial" w:cs="Arial"/>
          <w:szCs w:val="24"/>
        </w:rPr>
        <w:t xml:space="preserve"> и </w:t>
      </w:r>
      <w:hyperlink r:id="rId11" w:history="1">
        <w:r w:rsidRPr="00600C8A">
          <w:rPr>
            <w:rFonts w:ascii="Arial" w:hAnsi="Arial" w:cs="Arial"/>
            <w:szCs w:val="24"/>
          </w:rPr>
          <w:t>частью второй статьи 219.2</w:t>
        </w:r>
      </w:hyperlink>
      <w:r w:rsidRPr="00600C8A">
        <w:rPr>
          <w:rFonts w:ascii="Arial" w:hAnsi="Arial" w:cs="Arial"/>
          <w:szCs w:val="24"/>
        </w:rPr>
        <w:t xml:space="preserve"> Бюджетного кодекса Российской Федерации приказываю:</w:t>
      </w:r>
    </w:p>
    <w:p w:rsidR="005F3E58" w:rsidRPr="00600C8A" w:rsidRDefault="005F3E58" w:rsidP="005F3E5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 xml:space="preserve">1. Утвердить прилагаемый </w:t>
      </w:r>
      <w:hyperlink w:anchor="P35" w:history="1">
        <w:r w:rsidRPr="00600C8A">
          <w:rPr>
            <w:rFonts w:ascii="Arial" w:hAnsi="Arial" w:cs="Arial"/>
            <w:szCs w:val="24"/>
          </w:rPr>
          <w:t>Порядок</w:t>
        </w:r>
      </w:hyperlink>
      <w:proofErr w:type="gramStart"/>
      <w:r w:rsidRPr="00600C8A">
        <w:rPr>
          <w:rFonts w:ascii="Arial" w:hAnsi="Arial" w:cs="Arial"/>
          <w:szCs w:val="24"/>
        </w:rPr>
        <w:t>санкционирования оплаты денежных обязательств получателей средств местного бюджета</w:t>
      </w:r>
      <w:proofErr w:type="gramEnd"/>
      <w:r w:rsidRPr="00600C8A">
        <w:rPr>
          <w:rFonts w:ascii="Arial" w:hAnsi="Arial" w:cs="Arial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местного бюджета</w:t>
      </w:r>
      <w:r w:rsidR="000D32BC" w:rsidRPr="00600C8A">
        <w:rPr>
          <w:rFonts w:ascii="Arial" w:hAnsi="Arial" w:cs="Arial"/>
          <w:szCs w:val="24"/>
        </w:rPr>
        <w:t xml:space="preserve"> (далее – Порядок)</w:t>
      </w:r>
      <w:r w:rsidRPr="00600C8A">
        <w:rPr>
          <w:rFonts w:ascii="Arial" w:hAnsi="Arial" w:cs="Arial"/>
          <w:szCs w:val="24"/>
        </w:rPr>
        <w:t>.</w:t>
      </w:r>
    </w:p>
    <w:p w:rsidR="005F3E58" w:rsidRPr="00600C8A" w:rsidRDefault="001571FB" w:rsidP="005F3E5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2</w:t>
      </w:r>
      <w:r w:rsidR="005F3E58" w:rsidRPr="00600C8A">
        <w:rPr>
          <w:rFonts w:ascii="Arial" w:hAnsi="Arial" w:cs="Arial"/>
          <w:szCs w:val="24"/>
        </w:rPr>
        <w:t>. Настоящий приказ вступает в силу с 1 января 2022 г.</w:t>
      </w:r>
    </w:p>
    <w:p w:rsidR="005F3E58" w:rsidRPr="00600C8A" w:rsidRDefault="005F3E58" w:rsidP="005F3E58">
      <w:pPr>
        <w:pStyle w:val="ConsPlusNormal"/>
        <w:jc w:val="both"/>
        <w:rPr>
          <w:rFonts w:ascii="Arial" w:hAnsi="Arial" w:cs="Arial"/>
          <w:szCs w:val="24"/>
        </w:rPr>
      </w:pPr>
    </w:p>
    <w:p w:rsidR="005F3E58" w:rsidRPr="00600C8A" w:rsidRDefault="005F3E58" w:rsidP="005F3E58">
      <w:pPr>
        <w:pStyle w:val="ConsPlusNormal"/>
        <w:jc w:val="both"/>
        <w:rPr>
          <w:rFonts w:ascii="Arial" w:hAnsi="Arial" w:cs="Arial"/>
          <w:szCs w:val="24"/>
        </w:rPr>
      </w:pPr>
    </w:p>
    <w:p w:rsidR="005F3E58" w:rsidRPr="00600C8A" w:rsidRDefault="005F3E58" w:rsidP="005F3E58">
      <w:pPr>
        <w:pStyle w:val="ConsPlusNormal"/>
        <w:jc w:val="both"/>
        <w:rPr>
          <w:rFonts w:ascii="Arial" w:hAnsi="Arial" w:cs="Arial"/>
          <w:szCs w:val="24"/>
        </w:rPr>
      </w:pPr>
    </w:p>
    <w:p w:rsidR="005F3E58" w:rsidRPr="00600C8A" w:rsidRDefault="005F3E58" w:rsidP="005F3E58">
      <w:pPr>
        <w:pStyle w:val="ConsPlusNormal"/>
        <w:jc w:val="both"/>
        <w:rPr>
          <w:rFonts w:ascii="Arial" w:hAnsi="Arial" w:cs="Arial"/>
          <w:szCs w:val="24"/>
        </w:rPr>
      </w:pPr>
    </w:p>
    <w:p w:rsidR="005F3E58" w:rsidRPr="00600C8A" w:rsidRDefault="005F3E58" w:rsidP="005F3E58">
      <w:pPr>
        <w:pStyle w:val="ConsPlusNormal"/>
        <w:jc w:val="both"/>
        <w:rPr>
          <w:rFonts w:ascii="Arial" w:hAnsi="Arial" w:cs="Arial"/>
          <w:szCs w:val="24"/>
        </w:rPr>
      </w:pPr>
    </w:p>
    <w:p w:rsidR="005F3E58" w:rsidRPr="00600C8A" w:rsidRDefault="005F3E58" w:rsidP="005F3E58">
      <w:pPr>
        <w:pStyle w:val="ConsPlusNormal"/>
        <w:jc w:val="both"/>
        <w:rPr>
          <w:rFonts w:ascii="Arial" w:hAnsi="Arial" w:cs="Arial"/>
          <w:szCs w:val="24"/>
        </w:rPr>
      </w:pPr>
    </w:p>
    <w:p w:rsidR="00600C8A" w:rsidRPr="00600C8A" w:rsidRDefault="005F3E58" w:rsidP="005F3E58">
      <w:pPr>
        <w:pStyle w:val="ConsPlusNormal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 xml:space="preserve">Глава </w:t>
      </w:r>
      <w:r w:rsidR="00A33A0C" w:rsidRPr="00600C8A">
        <w:rPr>
          <w:rFonts w:ascii="Arial" w:hAnsi="Arial" w:cs="Arial"/>
          <w:szCs w:val="24"/>
        </w:rPr>
        <w:t>Краснооктябрьского</w:t>
      </w:r>
    </w:p>
    <w:p w:rsidR="00600C8A" w:rsidRPr="00600C8A" w:rsidRDefault="005F3E58" w:rsidP="005F3E58">
      <w:pPr>
        <w:pStyle w:val="ConsPlusNormal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сельского поселения</w:t>
      </w:r>
      <w:r w:rsidR="00FD02D4">
        <w:rPr>
          <w:rFonts w:ascii="Arial" w:hAnsi="Arial" w:cs="Arial"/>
          <w:szCs w:val="24"/>
        </w:rPr>
        <w:t xml:space="preserve">                                                               </w:t>
      </w:r>
      <w:bookmarkStart w:id="0" w:name="_GoBack"/>
      <w:bookmarkEnd w:id="0"/>
      <w:proofErr w:type="spellStart"/>
      <w:r w:rsidR="00600C8A" w:rsidRPr="00600C8A">
        <w:rPr>
          <w:rFonts w:ascii="Arial" w:hAnsi="Arial" w:cs="Arial"/>
          <w:szCs w:val="24"/>
        </w:rPr>
        <w:t>В.В.Козловцев</w:t>
      </w:r>
      <w:proofErr w:type="spellEnd"/>
    </w:p>
    <w:p w:rsidR="005F3E58" w:rsidRPr="00600C8A" w:rsidRDefault="005F3E58" w:rsidP="005F3E58">
      <w:pPr>
        <w:rPr>
          <w:rFonts w:ascii="Arial" w:eastAsia="Times New Roman" w:hAnsi="Arial" w:cs="Arial"/>
          <w:szCs w:val="24"/>
          <w:lang w:eastAsia="ru-RU"/>
        </w:rPr>
      </w:pPr>
      <w:r w:rsidRPr="00600C8A">
        <w:rPr>
          <w:rFonts w:ascii="Arial" w:hAnsi="Arial" w:cs="Arial"/>
          <w:szCs w:val="24"/>
        </w:rPr>
        <w:br w:type="page"/>
      </w:r>
    </w:p>
    <w:p w:rsidR="00487697" w:rsidRPr="00600C8A" w:rsidRDefault="00487697" w:rsidP="009A08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lastRenderedPageBreak/>
        <w:t>УТВЕРЖДЕН</w:t>
      </w:r>
    </w:p>
    <w:p w:rsidR="009A089A" w:rsidRPr="00600C8A" w:rsidRDefault="00487697" w:rsidP="004876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 xml:space="preserve"> постановлением администрации</w:t>
      </w:r>
    </w:p>
    <w:p w:rsidR="009A089A" w:rsidRPr="00600C8A" w:rsidRDefault="00A33A0C" w:rsidP="004876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 xml:space="preserve">Краснооктябрьского </w:t>
      </w:r>
      <w:r w:rsidR="009A089A" w:rsidRPr="00600C8A">
        <w:rPr>
          <w:rFonts w:ascii="Arial" w:hAnsi="Arial" w:cs="Arial"/>
          <w:szCs w:val="24"/>
        </w:rPr>
        <w:t>сельского поселения</w:t>
      </w:r>
    </w:p>
    <w:p w:rsidR="00487697" w:rsidRPr="00600C8A" w:rsidRDefault="00487697" w:rsidP="004876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Алексеевского муниципального района</w:t>
      </w:r>
    </w:p>
    <w:p w:rsidR="00487697" w:rsidRPr="00600C8A" w:rsidRDefault="00487697" w:rsidP="0048769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от__________________№______</w:t>
      </w:r>
    </w:p>
    <w:p w:rsidR="00487697" w:rsidRPr="00600C8A" w:rsidRDefault="00487697" w:rsidP="00487697">
      <w:pPr>
        <w:spacing w:after="0" w:line="240" w:lineRule="auto"/>
        <w:rPr>
          <w:rFonts w:ascii="Arial" w:hAnsi="Arial" w:cs="Arial"/>
          <w:color w:val="000000"/>
          <w:szCs w:val="24"/>
          <w:lang w:eastAsia="ru-RU"/>
        </w:rPr>
      </w:pPr>
    </w:p>
    <w:p w:rsidR="00487697" w:rsidRPr="00600C8A" w:rsidRDefault="00FD02D4" w:rsidP="00487697">
      <w:pPr>
        <w:pStyle w:val="ConsPlusNormal"/>
        <w:ind w:firstLine="540"/>
        <w:jc w:val="center"/>
        <w:outlineLvl w:val="0"/>
        <w:rPr>
          <w:rFonts w:ascii="Arial" w:hAnsi="Arial" w:cs="Arial"/>
          <w:b/>
          <w:szCs w:val="24"/>
        </w:rPr>
      </w:pPr>
      <w:hyperlink r:id="rId12" w:history="1">
        <w:r w:rsidR="00487697" w:rsidRPr="00600C8A">
          <w:rPr>
            <w:rFonts w:ascii="Arial" w:hAnsi="Arial" w:cs="Arial"/>
            <w:b/>
            <w:szCs w:val="24"/>
          </w:rPr>
          <w:t>Порядок</w:t>
        </w:r>
      </w:hyperlink>
    </w:p>
    <w:p w:rsidR="0053370B" w:rsidRPr="00600C8A" w:rsidRDefault="00487697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600C8A">
        <w:rPr>
          <w:rFonts w:ascii="Arial" w:hAnsi="Arial" w:cs="Arial"/>
          <w:szCs w:val="24"/>
        </w:rPr>
        <w:t xml:space="preserve">санкционирования </w:t>
      </w:r>
      <w:proofErr w:type="gramStart"/>
      <w:r w:rsidRPr="00600C8A">
        <w:rPr>
          <w:rFonts w:ascii="Arial" w:hAnsi="Arial" w:cs="Arial"/>
          <w:szCs w:val="24"/>
        </w:rPr>
        <w:t>оплаты денежных обязательств получателей средств местного бюджета</w:t>
      </w:r>
      <w:proofErr w:type="gramEnd"/>
      <w:r w:rsidRPr="00600C8A">
        <w:rPr>
          <w:rFonts w:ascii="Arial" w:hAnsi="Arial" w:cs="Arial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местного бюджета                  </w:t>
      </w:r>
    </w:p>
    <w:p w:rsidR="0053370B" w:rsidRPr="00600C8A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487697" w:rsidRPr="00600C8A" w:rsidRDefault="0053370B" w:rsidP="00487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 xml:space="preserve">1. Настоящий Порядок устанавливает порядок </w:t>
      </w:r>
      <w:proofErr w:type="gramStart"/>
      <w:r w:rsidRPr="00600C8A">
        <w:rPr>
          <w:rFonts w:ascii="Arial" w:hAnsi="Arial" w:cs="Arial"/>
          <w:szCs w:val="24"/>
        </w:rPr>
        <w:t>санкционирования оплаты денежных обязательств получателей средств местного бюджета</w:t>
      </w:r>
      <w:proofErr w:type="gramEnd"/>
      <w:r w:rsidRPr="00600C8A">
        <w:rPr>
          <w:rFonts w:ascii="Arial" w:hAnsi="Arial" w:cs="Arial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местного</w:t>
      </w:r>
      <w:r w:rsidR="006D6AD8" w:rsidRPr="00600C8A">
        <w:rPr>
          <w:rFonts w:ascii="Arial" w:hAnsi="Arial" w:cs="Arial"/>
          <w:szCs w:val="24"/>
        </w:rPr>
        <w:t xml:space="preserve"> бюджета, источником </w:t>
      </w:r>
      <w:r w:rsidR="00687789" w:rsidRPr="00600C8A">
        <w:rPr>
          <w:rFonts w:ascii="Arial" w:hAnsi="Arial" w:cs="Arial"/>
          <w:szCs w:val="24"/>
        </w:rPr>
        <w:t>исполнения</w:t>
      </w:r>
      <w:r w:rsidR="006D6AD8" w:rsidRPr="00600C8A">
        <w:rPr>
          <w:rFonts w:ascii="Arial" w:hAnsi="Arial" w:cs="Arial"/>
          <w:szCs w:val="24"/>
        </w:rPr>
        <w:t xml:space="preserve">которых </w:t>
      </w:r>
      <w:r w:rsidR="00687789" w:rsidRPr="00600C8A">
        <w:rPr>
          <w:rFonts w:ascii="Arial" w:hAnsi="Arial" w:cs="Arial"/>
          <w:szCs w:val="24"/>
        </w:rPr>
        <w:t>являются</w:t>
      </w:r>
      <w:r w:rsidR="006D6AD8" w:rsidRPr="00600C8A">
        <w:rPr>
          <w:rFonts w:ascii="Arial" w:hAnsi="Arial" w:cs="Arial"/>
          <w:szCs w:val="24"/>
        </w:rPr>
        <w:t xml:space="preserve"> собственны</w:t>
      </w:r>
      <w:r w:rsidR="00687789" w:rsidRPr="00600C8A">
        <w:rPr>
          <w:rFonts w:ascii="Arial" w:hAnsi="Arial" w:cs="Arial"/>
          <w:szCs w:val="24"/>
        </w:rPr>
        <w:t>е доходы</w:t>
      </w:r>
      <w:r w:rsidR="006D6AD8" w:rsidRPr="00600C8A">
        <w:rPr>
          <w:rFonts w:ascii="Arial" w:hAnsi="Arial" w:cs="Arial"/>
          <w:szCs w:val="24"/>
        </w:rPr>
        <w:t xml:space="preserve"> и источник</w:t>
      </w:r>
      <w:r w:rsidR="00687789" w:rsidRPr="00600C8A">
        <w:rPr>
          <w:rFonts w:ascii="Arial" w:hAnsi="Arial" w:cs="Arial"/>
          <w:szCs w:val="24"/>
        </w:rPr>
        <w:t>и</w:t>
      </w:r>
      <w:r w:rsidR="006D6AD8" w:rsidRPr="00600C8A">
        <w:rPr>
          <w:rFonts w:ascii="Arial" w:hAnsi="Arial" w:cs="Arial"/>
          <w:szCs w:val="24"/>
        </w:rPr>
        <w:t xml:space="preserve"> финансирования дефицит</w:t>
      </w:r>
      <w:r w:rsidR="00687789" w:rsidRPr="00600C8A">
        <w:rPr>
          <w:rFonts w:ascii="Arial" w:hAnsi="Arial" w:cs="Arial"/>
          <w:szCs w:val="24"/>
        </w:rPr>
        <w:t>а</w:t>
      </w:r>
      <w:r w:rsidR="006D6AD8" w:rsidRPr="00600C8A">
        <w:rPr>
          <w:rFonts w:ascii="Arial" w:hAnsi="Arial" w:cs="Arial"/>
          <w:szCs w:val="24"/>
        </w:rPr>
        <w:t xml:space="preserve"> местного бюджета.</w:t>
      </w:r>
    </w:p>
    <w:p w:rsidR="00A7233A" w:rsidRPr="00600C8A" w:rsidRDefault="00A7233A" w:rsidP="00487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</w:p>
    <w:p w:rsidR="00487697" w:rsidRPr="00600C8A" w:rsidRDefault="00C20481" w:rsidP="00487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proofErr w:type="gramStart"/>
      <w:r w:rsidRPr="00600C8A">
        <w:rPr>
          <w:rFonts w:ascii="Arial" w:hAnsi="Arial" w:cs="Arial"/>
          <w:szCs w:val="24"/>
        </w:rPr>
        <w:t>2.Д</w:t>
      </w:r>
      <w:r w:rsidR="0053370B" w:rsidRPr="00600C8A">
        <w:rPr>
          <w:rFonts w:ascii="Arial" w:hAnsi="Arial" w:cs="Arial"/>
          <w:szCs w:val="24"/>
        </w:rPr>
        <w:t>ля оплаты денежных обязательств получатель средств местного бюджета (администратор источников финансирования дефицита местного бюджета) представляет в орган Федерального казначейства по месту обслуживания лицевого счета получателя бюджетных средств (администратора источников финансирования дефицита местного бюджета),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 казначейского обслуживания</w:t>
      </w:r>
      <w:proofErr w:type="gramEnd"/>
      <w:r w:rsidR="0053370B" w:rsidRPr="00600C8A">
        <w:rPr>
          <w:rFonts w:ascii="Arial" w:hAnsi="Arial" w:cs="Arial"/>
          <w:szCs w:val="24"/>
        </w:rPr>
        <w:t>, установленным Федеральным казначейством (далее - Распоряжение, порядок казначейского обслуживания).</w:t>
      </w:r>
      <w:bookmarkStart w:id="1" w:name="P47"/>
      <w:bookmarkEnd w:id="1"/>
    </w:p>
    <w:p w:rsidR="00A7233A" w:rsidRPr="00600C8A" w:rsidRDefault="00A7233A" w:rsidP="00487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</w:p>
    <w:p w:rsidR="0053370B" w:rsidRPr="00600C8A" w:rsidRDefault="0053370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3</w:t>
      </w:r>
      <w:r w:rsidR="00C20481" w:rsidRPr="00600C8A">
        <w:rPr>
          <w:rFonts w:ascii="Arial" w:hAnsi="Arial" w:cs="Arial"/>
          <w:szCs w:val="24"/>
        </w:rPr>
        <w:t>.</w:t>
      </w:r>
      <w:r w:rsidRPr="00600C8A">
        <w:rPr>
          <w:rFonts w:ascii="Arial" w:hAnsi="Arial" w:cs="Arial"/>
          <w:szCs w:val="24"/>
        </w:rPr>
        <w:t xml:space="preserve">Орган Федерального казначейства проверяет Распоряжение на наличие в нем реквизитов и показателей, предусмотренных </w:t>
      </w:r>
      <w:hyperlink w:anchor="P50" w:history="1">
        <w:r w:rsidRPr="00600C8A">
          <w:rPr>
            <w:rFonts w:ascii="Arial" w:hAnsi="Arial" w:cs="Arial"/>
            <w:szCs w:val="24"/>
          </w:rPr>
          <w:t>пунктом 4</w:t>
        </w:r>
      </w:hyperlink>
      <w:r w:rsidRPr="00600C8A">
        <w:rPr>
          <w:rFonts w:ascii="Arial" w:hAnsi="Arial" w:cs="Arial"/>
          <w:szCs w:val="24"/>
        </w:rPr>
        <w:t xml:space="preserve"> настоящего Порядка (с учетом положений </w:t>
      </w:r>
      <w:hyperlink w:anchor="P82" w:history="1">
        <w:r w:rsidRPr="00600C8A">
          <w:rPr>
            <w:rFonts w:ascii="Arial" w:hAnsi="Arial" w:cs="Arial"/>
            <w:szCs w:val="24"/>
          </w:rPr>
          <w:t>пункта 5</w:t>
        </w:r>
      </w:hyperlink>
      <w:r w:rsidRPr="00600C8A">
        <w:rPr>
          <w:rFonts w:ascii="Arial" w:hAnsi="Arial" w:cs="Arial"/>
          <w:szCs w:val="24"/>
        </w:rPr>
        <w:t xml:space="preserve"> настоящего Порядка), на соответствие требованиям, установленным </w:t>
      </w:r>
      <w:hyperlink w:anchor="P87" w:history="1">
        <w:r w:rsidRPr="00600C8A">
          <w:rPr>
            <w:rFonts w:ascii="Arial" w:hAnsi="Arial" w:cs="Arial"/>
            <w:szCs w:val="24"/>
          </w:rPr>
          <w:t>пунктами 6</w:t>
        </w:r>
      </w:hyperlink>
      <w:r w:rsidRPr="00600C8A">
        <w:rPr>
          <w:rFonts w:ascii="Arial" w:hAnsi="Arial" w:cs="Arial"/>
          <w:szCs w:val="24"/>
        </w:rPr>
        <w:t xml:space="preserve">, </w:t>
      </w:r>
      <w:hyperlink w:anchor="P115" w:history="1">
        <w:r w:rsidRPr="00600C8A">
          <w:rPr>
            <w:rFonts w:ascii="Arial" w:hAnsi="Arial" w:cs="Arial"/>
            <w:szCs w:val="24"/>
          </w:rPr>
          <w:t>7</w:t>
        </w:r>
      </w:hyperlink>
      <w:r w:rsidRPr="00600C8A">
        <w:rPr>
          <w:rFonts w:ascii="Arial" w:hAnsi="Arial" w:cs="Arial"/>
          <w:szCs w:val="24"/>
        </w:rPr>
        <w:t xml:space="preserve">, </w:t>
      </w:r>
      <w:hyperlink w:anchor="P119" w:history="1">
        <w:r w:rsidRPr="00600C8A">
          <w:rPr>
            <w:rFonts w:ascii="Arial" w:hAnsi="Arial" w:cs="Arial"/>
            <w:szCs w:val="24"/>
          </w:rPr>
          <w:t>10</w:t>
        </w:r>
      </w:hyperlink>
      <w:r w:rsidRPr="00600C8A">
        <w:rPr>
          <w:rFonts w:ascii="Arial" w:hAnsi="Arial" w:cs="Arial"/>
          <w:szCs w:val="24"/>
        </w:rPr>
        <w:t xml:space="preserve"> и </w:t>
      </w:r>
      <w:hyperlink w:anchor="P123" w:history="1">
        <w:r w:rsidRPr="00600C8A">
          <w:rPr>
            <w:rFonts w:ascii="Arial" w:hAnsi="Arial" w:cs="Arial"/>
            <w:szCs w:val="24"/>
          </w:rPr>
          <w:t>11</w:t>
        </w:r>
      </w:hyperlink>
      <w:r w:rsidRPr="00600C8A">
        <w:rPr>
          <w:rFonts w:ascii="Arial" w:hAnsi="Arial" w:cs="Arial"/>
          <w:szCs w:val="24"/>
        </w:rPr>
        <w:t xml:space="preserve"> настоящего Порядка, а также наличие документов, предусмотренных </w:t>
      </w:r>
      <w:hyperlink w:anchor="P115" w:history="1">
        <w:r w:rsidRPr="00600C8A">
          <w:rPr>
            <w:rFonts w:ascii="Arial" w:hAnsi="Arial" w:cs="Arial"/>
            <w:szCs w:val="24"/>
          </w:rPr>
          <w:t>пунктами 7</w:t>
        </w:r>
      </w:hyperlink>
      <w:r w:rsidRPr="00600C8A">
        <w:rPr>
          <w:rFonts w:ascii="Arial" w:hAnsi="Arial" w:cs="Arial"/>
          <w:szCs w:val="24"/>
        </w:rPr>
        <w:t xml:space="preserve"> - </w:t>
      </w:r>
      <w:hyperlink w:anchor="P118" w:history="1">
        <w:r w:rsidRPr="00600C8A">
          <w:rPr>
            <w:rFonts w:ascii="Arial" w:hAnsi="Arial" w:cs="Arial"/>
            <w:szCs w:val="24"/>
          </w:rPr>
          <w:t>9</w:t>
        </w:r>
      </w:hyperlink>
      <w:r w:rsidRPr="00600C8A">
        <w:rPr>
          <w:rFonts w:ascii="Arial" w:hAnsi="Arial" w:cs="Arial"/>
          <w:szCs w:val="24"/>
        </w:rPr>
        <w:t xml:space="preserve"> настоящего Порядка: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не позднее рабочего дня, следующего за днем представления получателем средств местного бюджета (администратором источников финансирования дефицита местного бюджета) Распоряжения в орган Федерального казначейства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2" w:name="P50"/>
      <w:bookmarkEnd w:id="2"/>
      <w:r w:rsidRPr="00600C8A">
        <w:rPr>
          <w:rFonts w:ascii="Arial" w:hAnsi="Arial" w:cs="Arial"/>
          <w:szCs w:val="24"/>
        </w:rPr>
        <w:t>4. Распоряжение проверяется на наличие в нем следующих реквизитов и показателей: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1) подписей, соответствующих имеющимся образцам, представленным получателем средств местного бюджета (администратором источников финансирования дефицита местного бюджета) для открытия соответствующего лицевого счета в порядке, установл</w:t>
      </w:r>
      <w:r w:rsidR="00165046" w:rsidRPr="00600C8A">
        <w:rPr>
          <w:rFonts w:ascii="Arial" w:hAnsi="Arial" w:cs="Arial"/>
          <w:szCs w:val="24"/>
        </w:rPr>
        <w:t>енным Федеральным казначейством;</w:t>
      </w:r>
    </w:p>
    <w:p w:rsidR="00165046" w:rsidRPr="00600C8A" w:rsidRDefault="00165046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53370B" w:rsidRPr="00600C8A" w:rsidRDefault="0053370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 xml:space="preserve">2) уникального кода получателя средств местного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</w:t>
      </w:r>
      <w:r w:rsidRPr="00600C8A">
        <w:rPr>
          <w:rFonts w:ascii="Arial" w:hAnsi="Arial" w:cs="Arial"/>
          <w:szCs w:val="24"/>
        </w:rPr>
        <w:lastRenderedPageBreak/>
        <w:t>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53370B" w:rsidRPr="00600C8A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600C8A" w:rsidRDefault="0053370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3) кодов классификации расходов местного бюджета (классификации источников финансирования дефицитов местного бюджета), по которым необ</w:t>
      </w:r>
      <w:r w:rsidR="00F95B0C" w:rsidRPr="00600C8A">
        <w:rPr>
          <w:rFonts w:ascii="Arial" w:hAnsi="Arial" w:cs="Arial"/>
          <w:szCs w:val="24"/>
        </w:rPr>
        <w:t>ходимо произвести перечисление,</w:t>
      </w:r>
      <w:r w:rsidRPr="00600C8A">
        <w:rPr>
          <w:rFonts w:ascii="Arial" w:hAnsi="Arial" w:cs="Arial"/>
          <w:szCs w:val="24"/>
        </w:rPr>
        <w:t xml:space="preserve"> а также текстового назначения платежа;</w:t>
      </w:r>
    </w:p>
    <w:p w:rsidR="0053370B" w:rsidRPr="00600C8A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600C8A" w:rsidRDefault="0053370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gramStart"/>
      <w:r w:rsidRPr="00600C8A">
        <w:rPr>
          <w:rFonts w:ascii="Arial" w:hAnsi="Arial" w:cs="Arial"/>
          <w:szCs w:val="24"/>
        </w:rPr>
        <w:t xml:space="preserve">4) суммы перечисления и кода валюты в соответствии с Общероссийским </w:t>
      </w:r>
      <w:hyperlink r:id="rId13" w:history="1">
        <w:r w:rsidRPr="00600C8A">
          <w:rPr>
            <w:rFonts w:ascii="Arial" w:hAnsi="Arial" w:cs="Arial"/>
            <w:szCs w:val="24"/>
          </w:rPr>
          <w:t>классификатором</w:t>
        </w:r>
      </w:hyperlink>
      <w:r w:rsidRPr="00600C8A">
        <w:rPr>
          <w:rFonts w:ascii="Arial" w:hAnsi="Arial" w:cs="Arial"/>
          <w:szCs w:val="24"/>
        </w:rPr>
        <w:t xml:space="preserve"> валют, в которой он должен быть произведен;</w:t>
      </w:r>
      <w:proofErr w:type="gramEnd"/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6) вида средств (средства местного бюджета);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Pr="00600C8A">
        <w:rPr>
          <w:rFonts w:ascii="Arial" w:hAnsi="Arial" w:cs="Arial"/>
          <w:szCs w:val="24"/>
        </w:rPr>
        <w:t>дств в Р</w:t>
      </w:r>
      <w:proofErr w:type="gramEnd"/>
      <w:r w:rsidRPr="00600C8A">
        <w:rPr>
          <w:rFonts w:ascii="Arial" w:hAnsi="Arial" w:cs="Arial"/>
          <w:szCs w:val="24"/>
        </w:rPr>
        <w:t>аспоряжении;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8) номера учтенного в органе Федерального казначейства бюджетного обязательства и номера денежного обязательства получателя средств местного бюджета (при наличии);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9)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53370B" w:rsidRPr="00600C8A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600C8A" w:rsidRDefault="00155E30" w:rsidP="008A072F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3" w:name="P76"/>
      <w:bookmarkEnd w:id="3"/>
      <w:proofErr w:type="gramStart"/>
      <w:r w:rsidRPr="00600C8A">
        <w:rPr>
          <w:rFonts w:ascii="Arial" w:hAnsi="Arial" w:cs="Arial"/>
          <w:szCs w:val="24"/>
        </w:rPr>
        <w:t>10</w:t>
      </w:r>
      <w:r w:rsidR="0053370B" w:rsidRPr="00600C8A">
        <w:rPr>
          <w:rFonts w:ascii="Arial" w:hAnsi="Arial" w:cs="Arial"/>
          <w:szCs w:val="24"/>
        </w:rPr>
        <w:t xml:space="preserve">) реквизитов (номер, дата) документов (договора, </w:t>
      </w:r>
      <w:r w:rsidRPr="00600C8A">
        <w:rPr>
          <w:rFonts w:ascii="Arial" w:hAnsi="Arial" w:cs="Arial"/>
          <w:szCs w:val="24"/>
        </w:rPr>
        <w:t>муниципального</w:t>
      </w:r>
      <w:r w:rsidR="0053370B" w:rsidRPr="00600C8A">
        <w:rPr>
          <w:rFonts w:ascii="Arial" w:hAnsi="Arial" w:cs="Arial"/>
          <w:szCs w:val="24"/>
        </w:rPr>
        <w:t xml:space="preserve"> контракта, соглашения) (при наличии),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бюджета, установленным </w:t>
      </w:r>
      <w:r w:rsidR="008A072F" w:rsidRPr="00600C8A">
        <w:rPr>
          <w:rFonts w:ascii="Arial" w:hAnsi="Arial" w:cs="Arial"/>
          <w:szCs w:val="24"/>
        </w:rPr>
        <w:t>Порядком учета</w:t>
      </w:r>
      <w:proofErr w:type="gramEnd"/>
      <w:r w:rsidR="008A072F" w:rsidRPr="00600C8A">
        <w:rPr>
          <w:rFonts w:ascii="Arial" w:hAnsi="Arial" w:cs="Arial"/>
          <w:szCs w:val="24"/>
        </w:rPr>
        <w:t xml:space="preserve"> бюджетных и денежных обязательств </w:t>
      </w:r>
      <w:proofErr w:type="gramStart"/>
      <w:r w:rsidR="008A072F" w:rsidRPr="00600C8A">
        <w:rPr>
          <w:rFonts w:ascii="Arial" w:hAnsi="Arial" w:cs="Arial"/>
          <w:szCs w:val="24"/>
        </w:rPr>
        <w:t xml:space="preserve">получателей средств бюджета </w:t>
      </w:r>
      <w:r w:rsidR="00A33A0C" w:rsidRPr="00600C8A">
        <w:rPr>
          <w:rFonts w:ascii="Arial" w:hAnsi="Arial" w:cs="Arial"/>
          <w:szCs w:val="24"/>
        </w:rPr>
        <w:t xml:space="preserve">Краснооктябрьского </w:t>
      </w:r>
      <w:r w:rsidR="00E0114F" w:rsidRPr="00600C8A">
        <w:rPr>
          <w:rFonts w:ascii="Arial" w:hAnsi="Arial" w:cs="Arial"/>
          <w:szCs w:val="24"/>
        </w:rPr>
        <w:t xml:space="preserve">сельского поселения </w:t>
      </w:r>
      <w:r w:rsidR="008A072F" w:rsidRPr="00600C8A">
        <w:rPr>
          <w:rFonts w:ascii="Arial" w:hAnsi="Arial" w:cs="Arial"/>
          <w:szCs w:val="24"/>
        </w:rPr>
        <w:t>Алексеевского муниципального района Волгоградской</w:t>
      </w:r>
      <w:proofErr w:type="gramEnd"/>
      <w:r w:rsidR="008A072F" w:rsidRPr="00600C8A">
        <w:rPr>
          <w:rFonts w:ascii="Arial" w:hAnsi="Arial" w:cs="Arial"/>
          <w:szCs w:val="24"/>
        </w:rPr>
        <w:t xml:space="preserve"> области  </w:t>
      </w:r>
      <w:r w:rsidR="0053370B" w:rsidRPr="00600C8A">
        <w:rPr>
          <w:rFonts w:ascii="Arial" w:hAnsi="Arial" w:cs="Arial"/>
          <w:szCs w:val="24"/>
        </w:rPr>
        <w:t>(далее - порядок учета обязательств);</w:t>
      </w:r>
    </w:p>
    <w:p w:rsidR="0053370B" w:rsidRPr="00600C8A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600C8A" w:rsidRDefault="00155E3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11</w:t>
      </w:r>
      <w:r w:rsidR="0053370B" w:rsidRPr="00600C8A">
        <w:rPr>
          <w:rFonts w:ascii="Arial" w:hAnsi="Arial" w:cs="Arial"/>
          <w:szCs w:val="24"/>
        </w:rPr>
        <w:t>) реквизитов (тип, номер, дата) документа</w:t>
      </w:r>
      <w:proofErr w:type="gramStart"/>
      <w:r w:rsidR="0053370B" w:rsidRPr="00600C8A">
        <w:rPr>
          <w:rFonts w:ascii="Arial" w:hAnsi="Arial" w:cs="Arial"/>
          <w:szCs w:val="24"/>
        </w:rPr>
        <w:t>,</w:t>
      </w:r>
      <w:r w:rsidR="00074962" w:rsidRPr="00600C8A">
        <w:rPr>
          <w:rFonts w:ascii="Arial" w:hAnsi="Arial" w:cs="Arial"/>
          <w:szCs w:val="24"/>
        </w:rPr>
        <w:t>п</w:t>
      </w:r>
      <w:proofErr w:type="gramEnd"/>
      <w:r w:rsidR="00E4175D" w:rsidRPr="00600C8A">
        <w:rPr>
          <w:rFonts w:ascii="Arial" w:hAnsi="Arial" w:cs="Arial"/>
          <w:szCs w:val="24"/>
        </w:rPr>
        <w:t>одтверждающего возникновение денежного обязательства при поставке товаров, выполнения работ, оказания услуг</w:t>
      </w:r>
      <w:r w:rsidR="00D44392" w:rsidRPr="00600C8A">
        <w:rPr>
          <w:rFonts w:ascii="Arial" w:hAnsi="Arial" w:cs="Arial"/>
          <w:szCs w:val="24"/>
        </w:rPr>
        <w:t xml:space="preserve">: </w:t>
      </w:r>
      <w:r w:rsidR="00E4175D" w:rsidRPr="00600C8A">
        <w:rPr>
          <w:rFonts w:ascii="Arial" w:hAnsi="Arial" w:cs="Arial"/>
          <w:szCs w:val="24"/>
        </w:rPr>
        <w:t xml:space="preserve">накладная, товарная накладная, акт,акт приемки-передачи, счет-фактура, акт выполненных работ (оказанных услуг), счет, счет на оплату, счет квитанция, акт сверки, чек на оплату, квитанция, справка, талон, а также иных документов, подтверждающих факт поставки товаров, выполнения работ, оказания услуг (далее - документы, подтверждающие возникновение денежныхобязательств),  </w:t>
      </w:r>
      <w:proofErr w:type="gramStart"/>
      <w:r w:rsidR="00E4175D" w:rsidRPr="00600C8A">
        <w:rPr>
          <w:rFonts w:ascii="Arial" w:hAnsi="Arial" w:cs="Arial"/>
          <w:szCs w:val="24"/>
        </w:rPr>
        <w:t xml:space="preserve">номер и дата исполнительного документа (исполнительный лист, судебный приказ, решения налогового органа), иных документов, подтверждающих возникновение соответствующих денежных </w:t>
      </w:r>
      <w:r w:rsidR="00E4175D" w:rsidRPr="00600C8A">
        <w:rPr>
          <w:rFonts w:ascii="Arial" w:hAnsi="Arial" w:cs="Arial"/>
          <w:szCs w:val="24"/>
        </w:rPr>
        <w:lastRenderedPageBreak/>
        <w:t xml:space="preserve">обязательств (далее - документы, подтверждающие возникновение денежных обязательств), </w:t>
      </w:r>
      <w:r w:rsidR="0053370B" w:rsidRPr="00600C8A">
        <w:rPr>
          <w:rFonts w:ascii="Arial" w:hAnsi="Arial" w:cs="Arial"/>
          <w:szCs w:val="24"/>
        </w:rPr>
        <w:t>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Pr="00600C8A">
        <w:rPr>
          <w:rFonts w:ascii="Arial" w:hAnsi="Arial" w:cs="Arial"/>
          <w:szCs w:val="24"/>
        </w:rPr>
        <w:t>муниципального контракта</w:t>
      </w:r>
      <w:r w:rsidR="00E4175D" w:rsidRPr="00600C8A">
        <w:rPr>
          <w:rFonts w:ascii="Arial" w:hAnsi="Arial" w:cs="Arial"/>
          <w:szCs w:val="24"/>
        </w:rPr>
        <w:t>, контракта и иных документов)</w:t>
      </w:r>
      <w:r w:rsidR="0053370B" w:rsidRPr="00600C8A">
        <w:rPr>
          <w:rFonts w:ascii="Arial" w:hAnsi="Arial" w:cs="Arial"/>
          <w:szCs w:val="24"/>
        </w:rPr>
        <w:t>, внесения арендной платы по договору (</w:t>
      </w:r>
      <w:r w:rsidRPr="00600C8A">
        <w:rPr>
          <w:rFonts w:ascii="Arial" w:hAnsi="Arial" w:cs="Arial"/>
          <w:szCs w:val="24"/>
        </w:rPr>
        <w:t>муниципальному</w:t>
      </w:r>
      <w:r w:rsidR="00E4175D" w:rsidRPr="00600C8A">
        <w:rPr>
          <w:rFonts w:ascii="Arial" w:hAnsi="Arial" w:cs="Arial"/>
          <w:szCs w:val="24"/>
        </w:rPr>
        <w:t xml:space="preserve"> контракту, контракта и иных документов</w:t>
      </w:r>
      <w:proofErr w:type="gramEnd"/>
      <w:r w:rsidR="00E4175D" w:rsidRPr="00600C8A">
        <w:rPr>
          <w:rFonts w:ascii="Arial" w:hAnsi="Arial" w:cs="Arial"/>
          <w:szCs w:val="24"/>
        </w:rPr>
        <w:t>)</w:t>
      </w:r>
      <w:r w:rsidR="0053370B" w:rsidRPr="00600C8A">
        <w:rPr>
          <w:rFonts w:ascii="Arial" w:hAnsi="Arial" w:cs="Arial"/>
          <w:szCs w:val="24"/>
        </w:rPr>
        <w:t>, если условиями таких договоров (</w:t>
      </w:r>
      <w:r w:rsidRPr="00600C8A">
        <w:rPr>
          <w:rFonts w:ascii="Arial" w:hAnsi="Arial" w:cs="Arial"/>
          <w:szCs w:val="24"/>
        </w:rPr>
        <w:t>муниципальных</w:t>
      </w:r>
      <w:r w:rsidR="0053370B" w:rsidRPr="00600C8A">
        <w:rPr>
          <w:rFonts w:ascii="Arial" w:hAnsi="Arial" w:cs="Arial"/>
          <w:szCs w:val="24"/>
        </w:rPr>
        <w:t>) не предусмотрено предоставление документов для оплаты денежных обязатель</w:t>
      </w:r>
      <w:proofErr w:type="gramStart"/>
      <w:r w:rsidR="0053370B" w:rsidRPr="00600C8A">
        <w:rPr>
          <w:rFonts w:ascii="Arial" w:hAnsi="Arial" w:cs="Arial"/>
          <w:szCs w:val="24"/>
        </w:rPr>
        <w:t>ств пр</w:t>
      </w:r>
      <w:proofErr w:type="gramEnd"/>
      <w:r w:rsidR="0053370B" w:rsidRPr="00600C8A">
        <w:rPr>
          <w:rFonts w:ascii="Arial" w:hAnsi="Arial" w:cs="Arial"/>
          <w:szCs w:val="24"/>
        </w:rPr>
        <w:t>и осуществлении авансовых платежей (внесении арендной платы);</w:t>
      </w:r>
    </w:p>
    <w:p w:rsidR="0053370B" w:rsidRPr="00600C8A" w:rsidRDefault="00155E30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4" w:name="P81"/>
      <w:bookmarkEnd w:id="4"/>
      <w:r w:rsidRPr="00600C8A">
        <w:rPr>
          <w:rFonts w:ascii="Arial" w:hAnsi="Arial" w:cs="Arial"/>
          <w:szCs w:val="24"/>
        </w:rPr>
        <w:t>12</w:t>
      </w:r>
      <w:r w:rsidR="0053370B" w:rsidRPr="00600C8A">
        <w:rPr>
          <w:rFonts w:ascii="Arial" w:hAnsi="Arial" w:cs="Arial"/>
          <w:szCs w:val="24"/>
        </w:rPr>
        <w:t>) кода источника поступлений целевых сре</w:t>
      </w:r>
      <w:proofErr w:type="gramStart"/>
      <w:r w:rsidR="0053370B" w:rsidRPr="00600C8A">
        <w:rPr>
          <w:rFonts w:ascii="Arial" w:hAnsi="Arial" w:cs="Arial"/>
          <w:szCs w:val="24"/>
        </w:rPr>
        <w:t>дств в сл</w:t>
      </w:r>
      <w:proofErr w:type="gramEnd"/>
      <w:r w:rsidR="0053370B" w:rsidRPr="00600C8A">
        <w:rPr>
          <w:rFonts w:ascii="Arial" w:hAnsi="Arial" w:cs="Arial"/>
          <w:szCs w:val="24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5" w:name="P82"/>
      <w:bookmarkEnd w:id="5"/>
      <w:r w:rsidRPr="00600C8A">
        <w:rPr>
          <w:rFonts w:ascii="Arial" w:hAnsi="Arial" w:cs="Arial"/>
          <w:szCs w:val="24"/>
        </w:rPr>
        <w:t xml:space="preserve">5. Требования </w:t>
      </w:r>
      <w:hyperlink w:anchor="P76" w:history="1">
        <w:r w:rsidR="00155E30" w:rsidRPr="00600C8A">
          <w:rPr>
            <w:rFonts w:ascii="Arial" w:hAnsi="Arial" w:cs="Arial"/>
            <w:szCs w:val="24"/>
          </w:rPr>
          <w:t>10</w:t>
        </w:r>
      </w:hyperlink>
      <w:r w:rsidRPr="00600C8A">
        <w:rPr>
          <w:rFonts w:ascii="Arial" w:hAnsi="Arial" w:cs="Arial"/>
          <w:szCs w:val="24"/>
        </w:rPr>
        <w:t xml:space="preserve"> - </w:t>
      </w:r>
      <w:hyperlink w:anchor="P81" w:history="1">
        <w:r w:rsidRPr="00600C8A">
          <w:rPr>
            <w:rFonts w:ascii="Arial" w:hAnsi="Arial" w:cs="Arial"/>
            <w:szCs w:val="24"/>
          </w:rPr>
          <w:t>1</w:t>
        </w:r>
        <w:r w:rsidR="00155E30" w:rsidRPr="00600C8A">
          <w:rPr>
            <w:rFonts w:ascii="Arial" w:hAnsi="Arial" w:cs="Arial"/>
            <w:szCs w:val="24"/>
          </w:rPr>
          <w:t>2</w:t>
        </w:r>
        <w:r w:rsidRPr="00600C8A">
          <w:rPr>
            <w:rFonts w:ascii="Arial" w:hAnsi="Arial" w:cs="Arial"/>
            <w:szCs w:val="24"/>
          </w:rPr>
          <w:t xml:space="preserve"> пункта 4</w:t>
        </w:r>
      </w:hyperlink>
      <w:r w:rsidRPr="00600C8A">
        <w:rPr>
          <w:rFonts w:ascii="Arial" w:hAnsi="Arial" w:cs="Arial"/>
          <w:szCs w:val="24"/>
        </w:rPr>
        <w:t xml:space="preserve"> настоящего Порядка не применяются в отношении: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Распоряжения при перечислении сре</w:t>
      </w:r>
      <w:proofErr w:type="gramStart"/>
      <w:r w:rsidRPr="00600C8A">
        <w:rPr>
          <w:rFonts w:ascii="Arial" w:hAnsi="Arial" w:cs="Arial"/>
          <w:szCs w:val="24"/>
        </w:rPr>
        <w:t>дств стр</w:t>
      </w:r>
      <w:proofErr w:type="gramEnd"/>
      <w:r w:rsidRPr="00600C8A">
        <w:rPr>
          <w:rFonts w:ascii="Arial" w:hAnsi="Arial" w:cs="Arial"/>
          <w:szCs w:val="24"/>
        </w:rPr>
        <w:t>уктурным (обособленным) подразделениям получателей средств местного бюджета, не наделенным полномочиями по ведению бюджетного учета.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600C8A">
        <w:rPr>
          <w:rFonts w:ascii="Arial" w:hAnsi="Arial" w:cs="Arial"/>
          <w:szCs w:val="24"/>
        </w:rPr>
        <w:t xml:space="preserve">Требования </w:t>
      </w:r>
      <w:hyperlink w:anchor="P76" w:history="1">
        <w:r w:rsidRPr="00600C8A">
          <w:rPr>
            <w:rFonts w:ascii="Arial" w:hAnsi="Arial" w:cs="Arial"/>
            <w:szCs w:val="24"/>
          </w:rPr>
          <w:t>подпункта 1</w:t>
        </w:r>
        <w:r w:rsidR="00155E30" w:rsidRPr="00600C8A">
          <w:rPr>
            <w:rFonts w:ascii="Arial" w:hAnsi="Arial" w:cs="Arial"/>
            <w:szCs w:val="24"/>
          </w:rPr>
          <w:t>0</w:t>
        </w:r>
        <w:r w:rsidRPr="00600C8A">
          <w:rPr>
            <w:rFonts w:ascii="Arial" w:hAnsi="Arial" w:cs="Arial"/>
            <w:szCs w:val="24"/>
          </w:rPr>
          <w:t xml:space="preserve"> пункта 4</w:t>
        </w:r>
      </w:hyperlink>
      <w:r w:rsidRPr="00600C8A">
        <w:rPr>
          <w:rFonts w:ascii="Arial" w:hAnsi="Arial" w:cs="Arial"/>
          <w:szCs w:val="24"/>
        </w:rPr>
        <w:t xml:space="preserve"> настоящего Порядка также не применяются в отношении Распоряжения при оплате товаров, выполнении работ, оказании услуг в случаях, когда заключение договора (</w:t>
      </w:r>
      <w:r w:rsidR="00155E30" w:rsidRPr="00600C8A">
        <w:rPr>
          <w:rFonts w:ascii="Arial" w:hAnsi="Arial" w:cs="Arial"/>
          <w:szCs w:val="24"/>
        </w:rPr>
        <w:t>муниципального</w:t>
      </w:r>
      <w:r w:rsidRPr="00600C8A">
        <w:rPr>
          <w:rFonts w:ascii="Arial" w:hAnsi="Arial" w:cs="Arial"/>
          <w:szCs w:val="24"/>
        </w:rPr>
        <w:t xml:space="preserve"> контракта) на поставку товаров, выполнение работ, оказание услуг для государственных нужд (далее - договор (</w:t>
      </w:r>
      <w:r w:rsidR="00155E30" w:rsidRPr="00600C8A">
        <w:rPr>
          <w:rFonts w:ascii="Arial" w:hAnsi="Arial" w:cs="Arial"/>
          <w:szCs w:val="24"/>
        </w:rPr>
        <w:t>муниципальный контракт</w:t>
      </w:r>
      <w:r w:rsidRPr="00600C8A">
        <w:rPr>
          <w:rFonts w:ascii="Arial" w:hAnsi="Arial" w:cs="Arial"/>
          <w:szCs w:val="24"/>
        </w:rPr>
        <w:t>) законодательством Российской Федерации не предусмотрено.</w:t>
      </w:r>
      <w:proofErr w:type="gramEnd"/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В одном Распоряжении может содержаться несколько сумм перечислений по разным кодам классификации расходов местного бюджета (классификации источников финансирования дефицитов местного бюджета) в рамках одного денежного обязательства получателя средств местного бюджета (администратора источников финансирования дефицита местного бюджета).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6" w:name="P87"/>
      <w:bookmarkEnd w:id="6"/>
      <w:r w:rsidRPr="00600C8A">
        <w:rPr>
          <w:rFonts w:ascii="Arial" w:hAnsi="Arial" w:cs="Arial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7" w:name="P88"/>
      <w:bookmarkEnd w:id="7"/>
      <w:r w:rsidRPr="00600C8A">
        <w:rPr>
          <w:rFonts w:ascii="Arial" w:hAnsi="Arial" w:cs="Arial"/>
          <w:szCs w:val="24"/>
        </w:rPr>
        <w:t>1) соответствие указанных в Распоряжении кодов классификации расходов местного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Распоряжении;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 xml:space="preserve">3) соответствие указанных в Распоряжении </w:t>
      </w:r>
      <w:proofErr w:type="gramStart"/>
      <w:r w:rsidRPr="00600C8A">
        <w:rPr>
          <w:rFonts w:ascii="Arial" w:hAnsi="Arial" w:cs="Arial"/>
          <w:szCs w:val="24"/>
        </w:rPr>
        <w:t>кодов видов расходов классификации расходов местного бюджета</w:t>
      </w:r>
      <w:proofErr w:type="gramEnd"/>
      <w:r w:rsidRPr="00600C8A">
        <w:rPr>
          <w:rFonts w:ascii="Arial" w:hAnsi="Arial" w:cs="Arial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53370B" w:rsidRPr="00600C8A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600C8A" w:rsidRDefault="0053370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lastRenderedPageBreak/>
        <w:t>4) непревышение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</w:t>
      </w:r>
      <w:r w:rsidR="00F95B0C" w:rsidRPr="00600C8A">
        <w:rPr>
          <w:rFonts w:ascii="Arial" w:hAnsi="Arial" w:cs="Arial"/>
          <w:szCs w:val="24"/>
        </w:rPr>
        <w:t xml:space="preserve"> соответствующем лицевом счете;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6)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счета;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8) идентичность кода (кодов) классификации расходов местного бюджета по денежному обязательству и платежу;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9) 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600C8A">
        <w:rPr>
          <w:rFonts w:ascii="Arial" w:hAnsi="Arial" w:cs="Arial"/>
          <w:szCs w:val="24"/>
        </w:rPr>
        <w:t>10) непревышение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11) соответствие кода классификации расходов местного бюджета по денежному обязательству и платежу;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12) непревышение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8" w:name="P103"/>
      <w:bookmarkEnd w:id="8"/>
      <w:proofErr w:type="gramStart"/>
      <w:r w:rsidRPr="00600C8A">
        <w:rPr>
          <w:rFonts w:ascii="Arial" w:hAnsi="Arial" w:cs="Arial"/>
          <w:szCs w:val="24"/>
        </w:rPr>
        <w:t>13)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заказчиками, или реестре контрактов, содержащих сведения, составляющие государственную тайну (далее соответственно - реестр контрактов, реестр контрактов, содержащих государственную тайну), договору (государственному контракту), подлежащему включению в реестр контрактов или реестр контрактов, составляющих государственную</w:t>
      </w:r>
      <w:proofErr w:type="gramEnd"/>
      <w:r w:rsidRPr="00600C8A">
        <w:rPr>
          <w:rFonts w:ascii="Arial" w:hAnsi="Arial" w:cs="Arial"/>
          <w:szCs w:val="24"/>
        </w:rPr>
        <w:t xml:space="preserve"> тайну, </w:t>
      </w:r>
      <w:proofErr w:type="gramStart"/>
      <w:r w:rsidRPr="00600C8A">
        <w:rPr>
          <w:rFonts w:ascii="Arial" w:hAnsi="Arial" w:cs="Arial"/>
          <w:szCs w:val="24"/>
        </w:rPr>
        <w:t>указанных</w:t>
      </w:r>
      <w:proofErr w:type="gramEnd"/>
      <w:r w:rsidRPr="00600C8A">
        <w:rPr>
          <w:rFonts w:ascii="Arial" w:hAnsi="Arial" w:cs="Arial"/>
          <w:szCs w:val="24"/>
        </w:rPr>
        <w:t xml:space="preserve"> в Распоряжении.</w:t>
      </w:r>
    </w:p>
    <w:p w:rsidR="0053370B" w:rsidRPr="00600C8A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9" w:name="P108"/>
      <w:bookmarkEnd w:id="9"/>
      <w:r w:rsidRPr="00600C8A">
        <w:rPr>
          <w:rFonts w:ascii="Arial" w:hAnsi="Arial" w:cs="Arial"/>
          <w:szCs w:val="24"/>
        </w:rPr>
        <w:t>14)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</w:t>
      </w:r>
      <w:r w:rsidR="002A459C" w:rsidRPr="00600C8A">
        <w:rPr>
          <w:rFonts w:ascii="Arial" w:hAnsi="Arial" w:cs="Arial"/>
          <w:szCs w:val="24"/>
        </w:rPr>
        <w:t xml:space="preserve">ансового платежа, установленным муниципальным </w:t>
      </w:r>
      <w:r w:rsidR="006D6AD8" w:rsidRPr="00600C8A">
        <w:rPr>
          <w:rFonts w:ascii="Arial" w:hAnsi="Arial" w:cs="Arial"/>
          <w:szCs w:val="24"/>
        </w:rPr>
        <w:t xml:space="preserve">правовым </w:t>
      </w:r>
      <w:r w:rsidR="002A459C" w:rsidRPr="00600C8A">
        <w:rPr>
          <w:rFonts w:ascii="Arial" w:hAnsi="Arial" w:cs="Arial"/>
          <w:szCs w:val="24"/>
        </w:rPr>
        <w:t>актом</w:t>
      </w:r>
      <w:r w:rsidRPr="00600C8A">
        <w:rPr>
          <w:rFonts w:ascii="Arial" w:hAnsi="Arial" w:cs="Arial"/>
          <w:szCs w:val="24"/>
        </w:rPr>
        <w:t>;</w:t>
      </w:r>
    </w:p>
    <w:p w:rsidR="00C469B1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10" w:name="P109"/>
      <w:bookmarkStart w:id="11" w:name="P110"/>
      <w:bookmarkStart w:id="12" w:name="P114"/>
      <w:bookmarkStart w:id="13" w:name="P115"/>
      <w:bookmarkEnd w:id="10"/>
      <w:bookmarkEnd w:id="11"/>
      <w:bookmarkEnd w:id="12"/>
      <w:bookmarkEnd w:id="13"/>
      <w:r w:rsidRPr="00600C8A">
        <w:rPr>
          <w:rFonts w:ascii="Arial" w:hAnsi="Arial" w:cs="Arial"/>
          <w:szCs w:val="24"/>
        </w:rPr>
        <w:lastRenderedPageBreak/>
        <w:t xml:space="preserve">7. </w:t>
      </w:r>
      <w:proofErr w:type="gramStart"/>
      <w:r w:rsidRPr="00600C8A">
        <w:rPr>
          <w:rFonts w:ascii="Arial" w:hAnsi="Arial" w:cs="Arial"/>
          <w:szCs w:val="24"/>
        </w:rPr>
        <w:t xml:space="preserve">В случае если Распоряжение представляется для оплаты денежного обязательства, сформированного органом </w:t>
      </w:r>
      <w:r w:rsidR="002A459C" w:rsidRPr="00600C8A">
        <w:rPr>
          <w:rFonts w:ascii="Arial" w:hAnsi="Arial" w:cs="Arial"/>
          <w:szCs w:val="24"/>
        </w:rPr>
        <w:t>Федерального</w:t>
      </w:r>
      <w:r w:rsidRPr="00600C8A">
        <w:rPr>
          <w:rFonts w:ascii="Arial" w:hAnsi="Arial" w:cs="Arial"/>
          <w:szCs w:val="24"/>
        </w:rPr>
        <w:t xml:space="preserve"> казначейства в соответствии с порядком учета обязательств, получатель средств местного бюджета представляет в орган </w:t>
      </w:r>
      <w:r w:rsidR="002A459C" w:rsidRPr="00600C8A">
        <w:rPr>
          <w:rFonts w:ascii="Arial" w:hAnsi="Arial" w:cs="Arial"/>
          <w:szCs w:val="24"/>
        </w:rPr>
        <w:t xml:space="preserve">Федерального </w:t>
      </w:r>
      <w:r w:rsidRPr="00600C8A">
        <w:rPr>
          <w:rFonts w:ascii="Arial" w:hAnsi="Arial" w:cs="Arial"/>
          <w:szCs w:val="24"/>
        </w:rPr>
        <w:t>казначейства вместе с Распоряжением указанный в нем документ, подтверждающий возникн</w:t>
      </w:r>
      <w:r w:rsidR="00C469B1" w:rsidRPr="00600C8A">
        <w:rPr>
          <w:rFonts w:ascii="Arial" w:hAnsi="Arial" w:cs="Arial"/>
          <w:szCs w:val="24"/>
        </w:rPr>
        <w:t>овение денежного обязательства, за исключение документов, указанных в пункте 14, строках 15-25 графы 3 Перечня документов.</w:t>
      </w:r>
      <w:proofErr w:type="gramEnd"/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При санкционировании оплаты денежных обязатель</w:t>
      </w:r>
      <w:proofErr w:type="gramStart"/>
      <w:r w:rsidRPr="00600C8A">
        <w:rPr>
          <w:rFonts w:ascii="Arial" w:hAnsi="Arial" w:cs="Arial"/>
          <w:szCs w:val="24"/>
        </w:rPr>
        <w:t>ств в сл</w:t>
      </w:r>
      <w:proofErr w:type="gramEnd"/>
      <w:r w:rsidRPr="00600C8A">
        <w:rPr>
          <w:rFonts w:ascii="Arial" w:hAnsi="Arial" w:cs="Arial"/>
          <w:szCs w:val="24"/>
        </w:rPr>
        <w:t xml:space="preserve">учае, установленном настоящим пунктом, дополнительно к направлениям проверки, установленным </w:t>
      </w:r>
      <w:hyperlink w:anchor="P87" w:history="1">
        <w:r w:rsidRPr="00600C8A">
          <w:rPr>
            <w:rFonts w:ascii="Arial" w:hAnsi="Arial" w:cs="Arial"/>
            <w:szCs w:val="24"/>
          </w:rPr>
          <w:t>пунктом 6</w:t>
        </w:r>
      </w:hyperlink>
      <w:r w:rsidRPr="00600C8A">
        <w:rPr>
          <w:rFonts w:ascii="Arial" w:hAnsi="Arial" w:cs="Arial"/>
          <w:szCs w:val="24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53370B" w:rsidRPr="00600C8A" w:rsidRDefault="00DB5F7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14" w:name="P117"/>
      <w:bookmarkEnd w:id="14"/>
      <w:r w:rsidRPr="00600C8A">
        <w:rPr>
          <w:rFonts w:ascii="Arial" w:hAnsi="Arial" w:cs="Arial"/>
          <w:szCs w:val="24"/>
        </w:rPr>
        <w:t>8</w:t>
      </w:r>
      <w:r w:rsidR="0053370B" w:rsidRPr="00600C8A">
        <w:rPr>
          <w:rFonts w:ascii="Arial" w:hAnsi="Arial" w:cs="Arial"/>
          <w:szCs w:val="24"/>
        </w:rPr>
        <w:t xml:space="preserve">. </w:t>
      </w:r>
      <w:proofErr w:type="gramStart"/>
      <w:r w:rsidR="0053370B" w:rsidRPr="00600C8A">
        <w:rPr>
          <w:rFonts w:ascii="Arial" w:hAnsi="Arial" w:cs="Arial"/>
          <w:szCs w:val="24"/>
        </w:rPr>
        <w:t>Для подтверждения денежного обязательства, возникшего по бюджетному обязательству, обусловленному договором (</w:t>
      </w:r>
      <w:r w:rsidR="002A459C" w:rsidRPr="00600C8A">
        <w:rPr>
          <w:rFonts w:ascii="Arial" w:hAnsi="Arial" w:cs="Arial"/>
          <w:szCs w:val="24"/>
        </w:rPr>
        <w:t xml:space="preserve">муниципальным </w:t>
      </w:r>
      <w:r w:rsidR="0053370B" w:rsidRPr="00600C8A">
        <w:rPr>
          <w:rFonts w:ascii="Arial" w:hAnsi="Arial" w:cs="Arial"/>
          <w:szCs w:val="24"/>
        </w:rPr>
        <w:t xml:space="preserve">контрактом), предусматривающим обязанность получателя средств местного бюджета - </w:t>
      </w:r>
      <w:r w:rsidR="002A459C" w:rsidRPr="00600C8A">
        <w:rPr>
          <w:rFonts w:ascii="Arial" w:hAnsi="Arial" w:cs="Arial"/>
          <w:szCs w:val="24"/>
        </w:rPr>
        <w:t>муниципального</w:t>
      </w:r>
      <w:r w:rsidR="0053370B" w:rsidRPr="00600C8A">
        <w:rPr>
          <w:rFonts w:ascii="Arial" w:hAnsi="Arial" w:cs="Arial"/>
          <w:szCs w:val="24"/>
        </w:rPr>
        <w:t xml:space="preserve">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местного бюджета, получатель средств местного бюджета представляет в орган </w:t>
      </w:r>
      <w:r w:rsidR="002A459C" w:rsidRPr="00600C8A">
        <w:rPr>
          <w:rFonts w:ascii="Arial" w:hAnsi="Arial" w:cs="Arial"/>
          <w:szCs w:val="24"/>
        </w:rPr>
        <w:t xml:space="preserve">Федерального </w:t>
      </w:r>
      <w:r w:rsidR="0053370B" w:rsidRPr="00600C8A">
        <w:rPr>
          <w:rFonts w:ascii="Arial" w:hAnsi="Arial" w:cs="Arial"/>
          <w:szCs w:val="24"/>
        </w:rPr>
        <w:t>казначейства по</w:t>
      </w:r>
      <w:proofErr w:type="gramEnd"/>
      <w:r w:rsidR="0053370B" w:rsidRPr="00600C8A">
        <w:rPr>
          <w:rFonts w:ascii="Arial" w:hAnsi="Arial" w:cs="Arial"/>
          <w:szCs w:val="24"/>
        </w:rPr>
        <w:t xml:space="preserve"> месту обслуживания не позднее представления Распоряжения на оплату денежн</w:t>
      </w:r>
      <w:r w:rsidR="002A459C" w:rsidRPr="00600C8A">
        <w:rPr>
          <w:rFonts w:ascii="Arial" w:hAnsi="Arial" w:cs="Arial"/>
          <w:szCs w:val="24"/>
        </w:rPr>
        <w:t xml:space="preserve">ого обязательства по договору (муниципальному </w:t>
      </w:r>
      <w:r w:rsidR="0053370B" w:rsidRPr="00600C8A">
        <w:rPr>
          <w:rFonts w:ascii="Arial" w:hAnsi="Arial" w:cs="Arial"/>
          <w:szCs w:val="24"/>
        </w:rPr>
        <w:t>контракту) Распоряжение на перечисление в доход местного бюджета суммы неустойки (штрафа, пеней) по данному договору (</w:t>
      </w:r>
      <w:r w:rsidR="002A459C" w:rsidRPr="00600C8A">
        <w:rPr>
          <w:rFonts w:ascii="Arial" w:hAnsi="Arial" w:cs="Arial"/>
          <w:szCs w:val="24"/>
        </w:rPr>
        <w:t>муниципальному</w:t>
      </w:r>
      <w:r w:rsidR="0053370B" w:rsidRPr="00600C8A">
        <w:rPr>
          <w:rFonts w:ascii="Arial" w:hAnsi="Arial" w:cs="Arial"/>
          <w:szCs w:val="24"/>
        </w:rPr>
        <w:t xml:space="preserve"> контракту).</w:t>
      </w:r>
    </w:p>
    <w:p w:rsidR="0053370B" w:rsidRPr="00600C8A" w:rsidRDefault="00DB5F7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15" w:name="P119"/>
      <w:bookmarkEnd w:id="15"/>
      <w:r w:rsidRPr="00600C8A">
        <w:rPr>
          <w:rFonts w:ascii="Arial" w:hAnsi="Arial" w:cs="Arial"/>
          <w:szCs w:val="24"/>
        </w:rPr>
        <w:t>9</w:t>
      </w:r>
      <w:r w:rsidR="0053370B" w:rsidRPr="00600C8A">
        <w:rPr>
          <w:rFonts w:ascii="Arial" w:hAnsi="Arial" w:cs="Arial"/>
          <w:szCs w:val="24"/>
        </w:rPr>
        <w:t>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1) соответствие указанных в Распоряжении кодов классификации расходов местного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 xml:space="preserve">2) соответствие указанных в Распоряжении </w:t>
      </w:r>
      <w:proofErr w:type="gramStart"/>
      <w:r w:rsidRPr="00600C8A">
        <w:rPr>
          <w:rFonts w:ascii="Arial" w:hAnsi="Arial" w:cs="Arial"/>
          <w:szCs w:val="24"/>
        </w:rPr>
        <w:t>кодов видов расходов классификации расходов местного бюджета</w:t>
      </w:r>
      <w:proofErr w:type="gramEnd"/>
      <w:r w:rsidRPr="00600C8A">
        <w:rPr>
          <w:rFonts w:ascii="Arial" w:hAnsi="Arial" w:cs="Arial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3) непревышение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16" w:name="P123"/>
      <w:bookmarkEnd w:id="16"/>
      <w:r w:rsidRPr="00600C8A">
        <w:rPr>
          <w:rFonts w:ascii="Arial" w:hAnsi="Arial" w:cs="Arial"/>
          <w:szCs w:val="24"/>
        </w:rPr>
        <w:t>1</w:t>
      </w:r>
      <w:r w:rsidR="00DB5F78" w:rsidRPr="00600C8A">
        <w:rPr>
          <w:rFonts w:ascii="Arial" w:hAnsi="Arial" w:cs="Arial"/>
          <w:szCs w:val="24"/>
        </w:rPr>
        <w:t>0</w:t>
      </w:r>
      <w:r w:rsidRPr="00600C8A">
        <w:rPr>
          <w:rFonts w:ascii="Arial" w:hAnsi="Arial" w:cs="Arial"/>
          <w:szCs w:val="24"/>
        </w:rPr>
        <w:t>.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направлениям: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 xml:space="preserve">1) соответствие указанных в Распоряжении </w:t>
      </w:r>
      <w:proofErr w:type="gramStart"/>
      <w:r w:rsidRPr="00600C8A">
        <w:rPr>
          <w:rFonts w:ascii="Arial" w:hAnsi="Arial" w:cs="Arial"/>
          <w:szCs w:val="24"/>
        </w:rPr>
        <w:t>кодов классификации источников финансирования дефицита местного бюджета</w:t>
      </w:r>
      <w:proofErr w:type="gramEnd"/>
      <w:r w:rsidRPr="00600C8A">
        <w:rPr>
          <w:rFonts w:ascii="Arial" w:hAnsi="Arial" w:cs="Arial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lastRenderedPageBreak/>
        <w:t xml:space="preserve">2) соответствие указанных в Распоряжении </w:t>
      </w:r>
      <w:proofErr w:type="gramStart"/>
      <w:r w:rsidRPr="00600C8A">
        <w:rPr>
          <w:rFonts w:ascii="Arial" w:hAnsi="Arial" w:cs="Arial"/>
          <w:szCs w:val="24"/>
        </w:rPr>
        <w:t>кодов аналитической группы вида источника финансирования дефицита бюджета</w:t>
      </w:r>
      <w:proofErr w:type="gramEnd"/>
      <w:r w:rsidRPr="00600C8A">
        <w:rPr>
          <w:rFonts w:ascii="Arial" w:hAnsi="Arial" w:cs="Arial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3) непревышение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53370B" w:rsidRPr="00600C8A" w:rsidRDefault="0053370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1</w:t>
      </w:r>
      <w:r w:rsidR="00DB5F78" w:rsidRPr="00600C8A">
        <w:rPr>
          <w:rFonts w:ascii="Arial" w:hAnsi="Arial" w:cs="Arial"/>
          <w:szCs w:val="24"/>
        </w:rPr>
        <w:t>1</w:t>
      </w:r>
      <w:r w:rsidRPr="00600C8A">
        <w:rPr>
          <w:rFonts w:ascii="Arial" w:hAnsi="Arial" w:cs="Arial"/>
          <w:szCs w:val="24"/>
        </w:rPr>
        <w:t xml:space="preserve">. </w:t>
      </w:r>
      <w:proofErr w:type="gramStart"/>
      <w:r w:rsidRPr="00600C8A">
        <w:rPr>
          <w:rFonts w:ascii="Arial" w:hAnsi="Arial" w:cs="Arial"/>
          <w:szCs w:val="24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P47" w:history="1">
        <w:r w:rsidRPr="00600C8A">
          <w:rPr>
            <w:rFonts w:ascii="Arial" w:hAnsi="Arial" w:cs="Arial"/>
            <w:szCs w:val="24"/>
          </w:rPr>
          <w:t>пунктами 3</w:t>
        </w:r>
      </w:hyperlink>
      <w:r w:rsidRPr="00600C8A">
        <w:rPr>
          <w:rFonts w:ascii="Arial" w:hAnsi="Arial" w:cs="Arial"/>
          <w:szCs w:val="24"/>
        </w:rPr>
        <w:t xml:space="preserve">, </w:t>
      </w:r>
      <w:hyperlink w:anchor="P50" w:history="1">
        <w:r w:rsidRPr="00600C8A">
          <w:rPr>
            <w:rFonts w:ascii="Arial" w:hAnsi="Arial" w:cs="Arial"/>
            <w:szCs w:val="24"/>
          </w:rPr>
          <w:t>4</w:t>
        </w:r>
      </w:hyperlink>
      <w:r w:rsidRPr="00600C8A">
        <w:rPr>
          <w:rFonts w:ascii="Arial" w:hAnsi="Arial" w:cs="Arial"/>
          <w:szCs w:val="24"/>
        </w:rPr>
        <w:t xml:space="preserve">, </w:t>
      </w:r>
      <w:hyperlink w:anchor="P88" w:history="1">
        <w:r w:rsidRPr="00600C8A">
          <w:rPr>
            <w:rFonts w:ascii="Arial" w:hAnsi="Arial" w:cs="Arial"/>
            <w:szCs w:val="24"/>
          </w:rPr>
          <w:t>подпунктами 1</w:t>
        </w:r>
      </w:hyperlink>
      <w:r w:rsidRPr="00600C8A">
        <w:rPr>
          <w:rFonts w:ascii="Arial" w:hAnsi="Arial" w:cs="Arial"/>
          <w:szCs w:val="24"/>
        </w:rPr>
        <w:t xml:space="preserve"> - </w:t>
      </w:r>
      <w:hyperlink w:anchor="P103" w:history="1">
        <w:r w:rsidRPr="00600C8A">
          <w:rPr>
            <w:rFonts w:ascii="Arial" w:hAnsi="Arial" w:cs="Arial"/>
            <w:szCs w:val="24"/>
          </w:rPr>
          <w:t>13</w:t>
        </w:r>
      </w:hyperlink>
      <w:r w:rsidR="00D17453" w:rsidRPr="00600C8A">
        <w:rPr>
          <w:rFonts w:ascii="Arial" w:hAnsi="Arial" w:cs="Arial"/>
          <w:szCs w:val="24"/>
        </w:rPr>
        <w:t xml:space="preserve"> пункта 6</w:t>
      </w:r>
      <w:r w:rsidRPr="00600C8A">
        <w:rPr>
          <w:rFonts w:ascii="Arial" w:hAnsi="Arial" w:cs="Arial"/>
          <w:szCs w:val="24"/>
        </w:rPr>
        <w:t xml:space="preserve">, </w:t>
      </w:r>
      <w:r w:rsidR="00DB5F78" w:rsidRPr="00600C8A">
        <w:rPr>
          <w:rFonts w:ascii="Arial" w:hAnsi="Arial" w:cs="Arial"/>
          <w:szCs w:val="24"/>
        </w:rPr>
        <w:t xml:space="preserve"> пунктами  7, 9 и 10</w:t>
      </w:r>
      <w:r w:rsidRPr="00600C8A">
        <w:rPr>
          <w:rFonts w:ascii="Arial" w:hAnsi="Arial" w:cs="Arial"/>
          <w:szCs w:val="24"/>
        </w:rPr>
        <w:t xml:space="preserve"> настоящего Порядка, или в случае установления нарушения получателем средств местного бюджета условий, установленных </w:t>
      </w:r>
      <w:hyperlink w:anchor="P118" w:history="1">
        <w:r w:rsidRPr="00600C8A">
          <w:rPr>
            <w:rFonts w:ascii="Arial" w:hAnsi="Arial" w:cs="Arial"/>
            <w:szCs w:val="24"/>
          </w:rPr>
          <w:t xml:space="preserve">пунктом </w:t>
        </w:r>
      </w:hyperlink>
      <w:r w:rsidR="00DB5F78" w:rsidRPr="00600C8A">
        <w:rPr>
          <w:rFonts w:ascii="Arial" w:hAnsi="Arial" w:cs="Arial"/>
          <w:szCs w:val="24"/>
        </w:rPr>
        <w:t>8</w:t>
      </w:r>
      <w:r w:rsidRPr="00600C8A">
        <w:rPr>
          <w:rFonts w:ascii="Arial" w:hAnsi="Arial" w:cs="Arial"/>
          <w:szCs w:val="24"/>
        </w:rPr>
        <w:t xml:space="preserve">настоящего Порядка, орган </w:t>
      </w:r>
      <w:r w:rsidR="001F37EE" w:rsidRPr="00600C8A">
        <w:rPr>
          <w:rFonts w:ascii="Arial" w:hAnsi="Arial" w:cs="Arial"/>
          <w:szCs w:val="24"/>
        </w:rPr>
        <w:t>Федерального</w:t>
      </w:r>
      <w:r w:rsidRPr="00600C8A">
        <w:rPr>
          <w:rFonts w:ascii="Arial" w:hAnsi="Arial" w:cs="Arial"/>
          <w:szCs w:val="24"/>
        </w:rPr>
        <w:t xml:space="preserve"> казначейства не позднее сроков, установленных </w:t>
      </w:r>
      <w:hyperlink w:anchor="P47" w:history="1">
        <w:r w:rsidRPr="00600C8A">
          <w:rPr>
            <w:rFonts w:ascii="Arial" w:hAnsi="Arial" w:cs="Arial"/>
            <w:szCs w:val="24"/>
          </w:rPr>
          <w:t>пунктом 3</w:t>
        </w:r>
      </w:hyperlink>
      <w:r w:rsidRPr="00600C8A">
        <w:rPr>
          <w:rFonts w:ascii="Arial" w:hAnsi="Arial" w:cs="Arial"/>
          <w:szCs w:val="24"/>
        </w:rPr>
        <w:t xml:space="preserve"> настоящего Порядка, направляет получателю средств местного бюджета уведомление</w:t>
      </w:r>
      <w:proofErr w:type="gramEnd"/>
      <w:r w:rsidRPr="00600C8A">
        <w:rPr>
          <w:rFonts w:ascii="Arial" w:hAnsi="Arial" w:cs="Arial"/>
          <w:szCs w:val="24"/>
        </w:rPr>
        <w:t xml:space="preserve">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 </w:t>
      </w:r>
    </w:p>
    <w:p w:rsidR="0053370B" w:rsidRPr="00600C8A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600C8A" w:rsidRDefault="0053370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gramStart"/>
      <w:r w:rsidRPr="00600C8A">
        <w:rPr>
          <w:rFonts w:ascii="Arial" w:hAnsi="Arial" w:cs="Arial"/>
          <w:szCs w:val="24"/>
        </w:rPr>
        <w:t xml:space="preserve">При установлении органом </w:t>
      </w:r>
      <w:r w:rsidR="002A459C" w:rsidRPr="00600C8A">
        <w:rPr>
          <w:rFonts w:ascii="Arial" w:hAnsi="Arial" w:cs="Arial"/>
          <w:szCs w:val="24"/>
        </w:rPr>
        <w:t xml:space="preserve">Федерального </w:t>
      </w:r>
      <w:r w:rsidRPr="00600C8A">
        <w:rPr>
          <w:rFonts w:ascii="Arial" w:hAnsi="Arial" w:cs="Arial"/>
          <w:szCs w:val="24"/>
        </w:rPr>
        <w:t xml:space="preserve">казначейства нарушений получателем средств местного бюджета условий, установленных </w:t>
      </w:r>
      <w:hyperlink w:anchor="P108" w:history="1">
        <w:r w:rsidRPr="00600C8A">
          <w:rPr>
            <w:rFonts w:ascii="Arial" w:hAnsi="Arial" w:cs="Arial"/>
            <w:szCs w:val="24"/>
          </w:rPr>
          <w:t>подпунктами 14</w:t>
        </w:r>
      </w:hyperlink>
      <w:r w:rsidRPr="00600C8A">
        <w:rPr>
          <w:rFonts w:ascii="Arial" w:hAnsi="Arial" w:cs="Arial"/>
          <w:szCs w:val="24"/>
        </w:rPr>
        <w:t xml:space="preserve"> и (или) </w:t>
      </w:r>
      <w:hyperlink w:anchor="P109" w:history="1">
        <w:r w:rsidRPr="00600C8A">
          <w:rPr>
            <w:rFonts w:ascii="Arial" w:hAnsi="Arial" w:cs="Arial"/>
            <w:szCs w:val="24"/>
          </w:rPr>
          <w:t>15 пункта 6</w:t>
        </w:r>
      </w:hyperlink>
      <w:r w:rsidRPr="00600C8A">
        <w:rPr>
          <w:rFonts w:ascii="Arial" w:hAnsi="Arial" w:cs="Arial"/>
          <w:szCs w:val="24"/>
        </w:rPr>
        <w:t xml:space="preserve"> настоящего Порядка, орган </w:t>
      </w:r>
      <w:r w:rsidR="002A459C" w:rsidRPr="00600C8A">
        <w:rPr>
          <w:rFonts w:ascii="Arial" w:hAnsi="Arial" w:cs="Arial"/>
          <w:szCs w:val="24"/>
        </w:rPr>
        <w:t>Федерального</w:t>
      </w:r>
      <w:r w:rsidRPr="00600C8A">
        <w:rPr>
          <w:rFonts w:ascii="Arial" w:hAnsi="Arial" w:cs="Arial"/>
          <w:szCs w:val="24"/>
        </w:rPr>
        <w:t xml:space="preserve">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(кодформы</w:t>
      </w:r>
      <w:proofErr w:type="gramEnd"/>
      <w:r w:rsidRPr="00600C8A">
        <w:rPr>
          <w:rFonts w:ascii="Arial" w:hAnsi="Arial" w:cs="Arial"/>
          <w:szCs w:val="24"/>
        </w:rPr>
        <w:t xml:space="preserve"> </w:t>
      </w:r>
      <w:proofErr w:type="gramStart"/>
      <w:r w:rsidRPr="00600C8A">
        <w:rPr>
          <w:rFonts w:ascii="Arial" w:hAnsi="Arial" w:cs="Arial"/>
          <w:szCs w:val="24"/>
        </w:rPr>
        <w:t>по КФД 0504713) и (или) Уведомления о нарушении сроков внесения и размеров арендной платы (код формы по КФД 0504714), а также обеспечивает доведение указанной информации до главного распорядителя (распорядителя) средств местного бюджета, в ведении которого находится допустивший нарушение получатель средств местного бюджета, не позднее десяти рабочих дней после отражения операций, вызвавших указанные нарушения, на соответствующем лицевом счете.</w:t>
      </w:r>
      <w:proofErr w:type="gramEnd"/>
    </w:p>
    <w:p w:rsidR="00687789" w:rsidRPr="00600C8A" w:rsidRDefault="00687789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53370B" w:rsidRPr="00600C8A" w:rsidRDefault="0053370B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1</w:t>
      </w:r>
      <w:r w:rsidR="002F2B76" w:rsidRPr="00600C8A">
        <w:rPr>
          <w:rFonts w:ascii="Arial" w:hAnsi="Arial" w:cs="Arial"/>
          <w:szCs w:val="24"/>
        </w:rPr>
        <w:t>2</w:t>
      </w:r>
      <w:r w:rsidRPr="00600C8A">
        <w:rPr>
          <w:rFonts w:ascii="Arial" w:hAnsi="Arial" w:cs="Arial"/>
          <w:szCs w:val="24"/>
        </w:rPr>
        <w:t xml:space="preserve">. </w:t>
      </w:r>
      <w:proofErr w:type="gramStart"/>
      <w:r w:rsidRPr="00600C8A">
        <w:rPr>
          <w:rFonts w:ascii="Arial" w:hAnsi="Arial" w:cs="Arial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</w:t>
      </w:r>
      <w:r w:rsidR="002A459C" w:rsidRPr="00600C8A">
        <w:rPr>
          <w:rFonts w:ascii="Arial" w:hAnsi="Arial" w:cs="Arial"/>
          <w:szCs w:val="24"/>
        </w:rPr>
        <w:t>Федерального</w:t>
      </w:r>
      <w:r w:rsidRPr="00600C8A">
        <w:rPr>
          <w:rFonts w:ascii="Arial" w:hAnsi="Arial" w:cs="Arial"/>
          <w:szCs w:val="24"/>
        </w:rPr>
        <w:t xml:space="preserve"> казначейства проставляется отметка, подтверждающая санкционирование оплаты денежных обязательств получателя средств местного бюджета (администратора источников финансирования дефицита местного бюджета) с указанием даты, подписи, расшифровки подписи, содержащей фамилию, инициалы ответственного исполнителя органа </w:t>
      </w:r>
      <w:r w:rsidR="0029627B" w:rsidRPr="00600C8A">
        <w:rPr>
          <w:rFonts w:ascii="Arial" w:hAnsi="Arial" w:cs="Arial"/>
          <w:szCs w:val="24"/>
        </w:rPr>
        <w:t>Федерального</w:t>
      </w:r>
      <w:r w:rsidRPr="00600C8A">
        <w:rPr>
          <w:rFonts w:ascii="Arial" w:hAnsi="Arial" w:cs="Arial"/>
          <w:szCs w:val="24"/>
        </w:rPr>
        <w:t xml:space="preserve"> казначейства, и Распоряжение принимается к исполнению.</w:t>
      </w:r>
      <w:proofErr w:type="gramEnd"/>
    </w:p>
    <w:p w:rsidR="0053370B" w:rsidRPr="00600C8A" w:rsidRDefault="0053370B" w:rsidP="00BB7CC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600C8A">
        <w:rPr>
          <w:rFonts w:ascii="Arial" w:hAnsi="Arial" w:cs="Arial"/>
          <w:szCs w:val="24"/>
        </w:rPr>
        <w:t>1</w:t>
      </w:r>
      <w:r w:rsidR="002F2B76" w:rsidRPr="00600C8A">
        <w:rPr>
          <w:rFonts w:ascii="Arial" w:hAnsi="Arial" w:cs="Arial"/>
          <w:szCs w:val="24"/>
        </w:rPr>
        <w:t>3</w:t>
      </w:r>
      <w:r w:rsidRPr="00600C8A">
        <w:rPr>
          <w:rFonts w:ascii="Arial" w:hAnsi="Arial" w:cs="Arial"/>
          <w:szCs w:val="24"/>
        </w:rPr>
        <w:t>. Представление и хранение Распоряжения для санкционирования оплаты денежных обязательств получателей средств местного бюджета (администраторов источников финансирования дефицита местного бюджета), содержащего сведения, составляющие государственную тайну, осуществляется в соответствии с настоящим Порядком.</w:t>
      </w:r>
    </w:p>
    <w:p w:rsidR="0053370B" w:rsidRPr="00600C8A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53370B" w:rsidRPr="00600C8A" w:rsidRDefault="0053370B">
      <w:pPr>
        <w:pStyle w:val="ConsPlusNormal"/>
        <w:jc w:val="both"/>
        <w:rPr>
          <w:rFonts w:ascii="Arial" w:hAnsi="Arial" w:cs="Arial"/>
          <w:szCs w:val="24"/>
        </w:rPr>
      </w:pPr>
    </w:p>
    <w:p w:rsidR="00D729AC" w:rsidRPr="00600C8A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600C8A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600C8A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600C8A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600C8A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600C8A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600C8A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600C8A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600C8A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600C8A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600C8A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600C8A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600C8A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600C8A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600C8A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600C8A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D729AC" w:rsidRPr="00600C8A" w:rsidRDefault="00D729AC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744769" w:rsidRPr="00600C8A" w:rsidRDefault="00744769">
      <w:pPr>
        <w:pStyle w:val="ConsPlusNormal"/>
        <w:jc w:val="right"/>
        <w:outlineLvl w:val="1"/>
        <w:rPr>
          <w:rFonts w:ascii="Arial" w:hAnsi="Arial" w:cs="Arial"/>
          <w:szCs w:val="24"/>
        </w:rPr>
      </w:pPr>
    </w:p>
    <w:p w:rsidR="00A33A0C" w:rsidRDefault="00A33A0C">
      <w:pPr>
        <w:pStyle w:val="ConsPlusNormal"/>
        <w:jc w:val="right"/>
        <w:outlineLvl w:val="1"/>
      </w:pPr>
    </w:p>
    <w:p w:rsidR="00A33A0C" w:rsidRDefault="00A33A0C">
      <w:pPr>
        <w:pStyle w:val="ConsPlusNormal"/>
        <w:jc w:val="right"/>
        <w:outlineLvl w:val="1"/>
      </w:pPr>
    </w:p>
    <w:p w:rsidR="00A33A0C" w:rsidRDefault="00A33A0C">
      <w:pPr>
        <w:pStyle w:val="ConsPlusNormal"/>
        <w:jc w:val="right"/>
        <w:outlineLvl w:val="1"/>
      </w:pPr>
    </w:p>
    <w:p w:rsidR="00D729AC" w:rsidRDefault="00D729AC">
      <w:pPr>
        <w:pStyle w:val="ConsPlusNormal"/>
        <w:jc w:val="right"/>
        <w:outlineLvl w:val="1"/>
      </w:pPr>
    </w:p>
    <w:p w:rsidR="00D729AC" w:rsidRDefault="00D729AC">
      <w:pPr>
        <w:pStyle w:val="ConsPlusNormal"/>
        <w:jc w:val="right"/>
        <w:outlineLvl w:val="1"/>
      </w:pPr>
    </w:p>
    <w:p w:rsidR="00D729AC" w:rsidRDefault="00D729AC">
      <w:pPr>
        <w:pStyle w:val="ConsPlusNormal"/>
        <w:jc w:val="right"/>
        <w:outlineLvl w:val="1"/>
      </w:pPr>
    </w:p>
    <w:p w:rsidR="00D729AC" w:rsidRDefault="00D729AC">
      <w:pPr>
        <w:pStyle w:val="ConsPlusNormal"/>
        <w:jc w:val="right"/>
        <w:outlineLvl w:val="1"/>
      </w:pPr>
    </w:p>
    <w:p w:rsidR="00600C8A" w:rsidRDefault="00600C8A">
      <w:pPr>
        <w:pStyle w:val="ConsPlusNormal"/>
        <w:jc w:val="right"/>
        <w:outlineLvl w:val="1"/>
      </w:pPr>
    </w:p>
    <w:p w:rsidR="00600C8A" w:rsidRDefault="00600C8A">
      <w:pPr>
        <w:pStyle w:val="ConsPlusNormal"/>
        <w:jc w:val="right"/>
        <w:outlineLvl w:val="1"/>
      </w:pPr>
    </w:p>
    <w:p w:rsidR="00600C8A" w:rsidRDefault="00600C8A">
      <w:pPr>
        <w:pStyle w:val="ConsPlusNormal"/>
        <w:jc w:val="right"/>
        <w:outlineLvl w:val="1"/>
      </w:pPr>
    </w:p>
    <w:p w:rsidR="00600C8A" w:rsidRDefault="00600C8A">
      <w:pPr>
        <w:pStyle w:val="ConsPlusNormal"/>
        <w:jc w:val="right"/>
        <w:outlineLvl w:val="1"/>
      </w:pPr>
    </w:p>
    <w:p w:rsidR="00600C8A" w:rsidRDefault="00600C8A">
      <w:pPr>
        <w:pStyle w:val="ConsPlusNormal"/>
        <w:jc w:val="right"/>
        <w:outlineLvl w:val="1"/>
      </w:pPr>
    </w:p>
    <w:p w:rsidR="00600C8A" w:rsidRDefault="00600C8A">
      <w:pPr>
        <w:pStyle w:val="ConsPlusNormal"/>
        <w:jc w:val="right"/>
        <w:outlineLvl w:val="1"/>
      </w:pPr>
    </w:p>
    <w:p w:rsidR="00600C8A" w:rsidRDefault="00600C8A">
      <w:pPr>
        <w:pStyle w:val="ConsPlusNormal"/>
        <w:jc w:val="right"/>
        <w:outlineLvl w:val="1"/>
      </w:pPr>
    </w:p>
    <w:p w:rsidR="0053370B" w:rsidRDefault="0053370B">
      <w:pPr>
        <w:pStyle w:val="ConsPlusNormal"/>
        <w:jc w:val="right"/>
        <w:outlineLvl w:val="1"/>
      </w:pPr>
      <w:r>
        <w:lastRenderedPageBreak/>
        <w:t>Приложение N 1</w:t>
      </w:r>
    </w:p>
    <w:p w:rsidR="0053370B" w:rsidRDefault="0053370B">
      <w:pPr>
        <w:pStyle w:val="ConsPlusNormal"/>
        <w:jc w:val="right"/>
      </w:pPr>
      <w:r>
        <w:t>к Порядку санкционирования оплаты</w:t>
      </w:r>
    </w:p>
    <w:p w:rsidR="0053370B" w:rsidRDefault="0053370B">
      <w:pPr>
        <w:pStyle w:val="ConsPlusNormal"/>
        <w:jc w:val="right"/>
      </w:pPr>
      <w:r>
        <w:t>денежных обязательств получателей</w:t>
      </w:r>
    </w:p>
    <w:p w:rsidR="00FA2158" w:rsidRDefault="0053370B">
      <w:pPr>
        <w:pStyle w:val="ConsPlusNormal"/>
        <w:jc w:val="right"/>
      </w:pPr>
      <w:r>
        <w:t xml:space="preserve">средств местного бюджетаи </w:t>
      </w:r>
    </w:p>
    <w:p w:rsidR="0053370B" w:rsidRDefault="0053370B">
      <w:pPr>
        <w:pStyle w:val="ConsPlusNormal"/>
        <w:jc w:val="right"/>
      </w:pPr>
      <w:r>
        <w:t>оплаты денежных обязательств,</w:t>
      </w:r>
    </w:p>
    <w:p w:rsidR="0053370B" w:rsidRDefault="0053370B">
      <w:pPr>
        <w:pStyle w:val="ConsPlusNormal"/>
        <w:jc w:val="right"/>
      </w:pPr>
      <w:r>
        <w:t>подлежащих исполнению за счет</w:t>
      </w:r>
    </w:p>
    <w:p w:rsidR="0053370B" w:rsidRDefault="0053370B">
      <w:pPr>
        <w:pStyle w:val="ConsPlusNormal"/>
        <w:jc w:val="right"/>
      </w:pPr>
      <w:r>
        <w:t>бюджетных ассигнований по источникам</w:t>
      </w:r>
    </w:p>
    <w:p w:rsidR="00BB7CC9" w:rsidRDefault="0053370B" w:rsidP="00BB7CC9">
      <w:pPr>
        <w:pStyle w:val="ConsPlusNormal"/>
        <w:jc w:val="right"/>
      </w:pPr>
      <w:r>
        <w:t xml:space="preserve">финансирования дефицита местногобюджета, </w:t>
      </w:r>
    </w:p>
    <w:p w:rsidR="00BB7CC9" w:rsidRDefault="00BB7CC9" w:rsidP="00BB7CC9">
      <w:pPr>
        <w:pStyle w:val="ConsPlusNormal"/>
        <w:jc w:val="right"/>
      </w:pPr>
      <w:r>
        <w:t xml:space="preserve">утвержденного постановлением администрации </w:t>
      </w:r>
    </w:p>
    <w:p w:rsidR="00FA2158" w:rsidRDefault="00BB7CC9">
      <w:pPr>
        <w:pStyle w:val="ConsPlusNormal"/>
        <w:jc w:val="right"/>
      </w:pPr>
      <w:r>
        <w:t xml:space="preserve"> Алексеевского муниципального района</w:t>
      </w:r>
    </w:p>
    <w:p w:rsidR="0053370B" w:rsidRDefault="0053370B">
      <w:pPr>
        <w:pStyle w:val="ConsPlusNormal"/>
        <w:jc w:val="right"/>
      </w:pPr>
      <w:r>
        <w:t xml:space="preserve">от </w:t>
      </w:r>
      <w:r w:rsidR="00BD4261">
        <w:t>___ ____2021№ __________</w:t>
      </w:r>
    </w:p>
    <w:p w:rsidR="0053370B" w:rsidRDefault="005337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3370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  <w:jc w:val="center"/>
            </w:pPr>
            <w:bookmarkStart w:id="17" w:name="P155"/>
            <w:bookmarkEnd w:id="17"/>
            <w:r>
              <w:t>УВЕДОМЛЕНИЕ N _____</w:t>
            </w:r>
          </w:p>
          <w:p w:rsidR="0053370B" w:rsidRDefault="0053370B">
            <w:pPr>
              <w:pStyle w:val="ConsPlusNormal"/>
              <w:jc w:val="center"/>
            </w:pPr>
            <w:r>
              <w:t>о нарушении установленных предельных размеров авансового платежа</w:t>
            </w:r>
          </w:p>
        </w:tc>
      </w:tr>
    </w:tbl>
    <w:p w:rsidR="0053370B" w:rsidRDefault="0053370B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1928"/>
        <w:gridCol w:w="1020"/>
      </w:tblGrid>
      <w:tr w:rsidR="0053370B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70B" w:rsidRDefault="0053370B">
            <w:pPr>
              <w:pStyle w:val="ConsPlusNormal"/>
              <w:jc w:val="center"/>
            </w:pPr>
            <w:r>
              <w:t>Коды</w:t>
            </w:r>
          </w:p>
        </w:tc>
      </w:tr>
      <w:tr w:rsidR="0053370B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center"/>
            </w:pPr>
            <w:r>
              <w:t>0504713</w:t>
            </w: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  <w:jc w:val="center"/>
            </w:pPr>
            <w: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 w:rsidP="00BD4261">
            <w:pPr>
              <w:pStyle w:val="ConsPlusNormal"/>
            </w:pPr>
            <w:r>
              <w:t xml:space="preserve">Наименование органа </w:t>
            </w:r>
            <w:r w:rsidR="00BD4261">
              <w:t>Федерального</w:t>
            </w:r>
            <w:r>
              <w:t xml:space="preserve">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  <w: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  <w: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370B" w:rsidRDefault="005337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</w:pPr>
          </w:p>
        </w:tc>
      </w:tr>
      <w:tr w:rsidR="0053370B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  <w: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370B" w:rsidRDefault="0053370B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0B" w:rsidRDefault="00FD02D4">
            <w:pPr>
              <w:pStyle w:val="ConsPlusNormal"/>
              <w:jc w:val="center"/>
            </w:pPr>
            <w:hyperlink r:id="rId14" w:history="1">
              <w:r w:rsidR="0053370B">
                <w:rPr>
                  <w:color w:val="0000FF"/>
                </w:rPr>
                <w:t>383</w:t>
              </w:r>
            </w:hyperlink>
          </w:p>
        </w:tc>
      </w:tr>
    </w:tbl>
    <w:p w:rsidR="0053370B" w:rsidRDefault="0053370B">
      <w:pPr>
        <w:pStyle w:val="ConsPlusNormal"/>
        <w:jc w:val="both"/>
      </w:pPr>
    </w:p>
    <w:p w:rsidR="0053370B" w:rsidRDefault="0053370B">
      <w:pPr>
        <w:sectPr w:rsidR="0053370B" w:rsidSect="0093782B">
          <w:headerReference w:type="default" r:id="rId15"/>
          <w:pgSz w:w="11906" w:h="16838"/>
          <w:pgMar w:top="1134" w:right="1133" w:bottom="1134" w:left="1560" w:header="708" w:footer="708" w:gutter="0"/>
          <w:cols w:space="708"/>
          <w:titlePg/>
          <w:docGrid w:linePitch="360"/>
        </w:sectPr>
      </w:pPr>
    </w:p>
    <w:tbl>
      <w:tblPr>
        <w:tblW w:w="98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552"/>
        <w:gridCol w:w="552"/>
        <w:gridCol w:w="994"/>
        <w:gridCol w:w="552"/>
        <w:gridCol w:w="610"/>
        <w:gridCol w:w="1657"/>
        <w:gridCol w:w="2099"/>
        <w:gridCol w:w="1492"/>
        <w:gridCol w:w="838"/>
      </w:tblGrid>
      <w:tr w:rsidR="0053370B" w:rsidTr="007D4142">
        <w:trPr>
          <w:trHeight w:val="520"/>
        </w:trPr>
        <w:tc>
          <w:tcPr>
            <w:tcW w:w="3757" w:type="dxa"/>
            <w:gridSpan w:val="6"/>
            <w:tcBorders>
              <w:left w:val="single" w:sz="4" w:space="0" w:color="auto"/>
            </w:tcBorders>
          </w:tcPr>
          <w:p w:rsidR="0053370B" w:rsidRDefault="0053370B">
            <w:pPr>
              <w:pStyle w:val="ConsPlusNormal"/>
              <w:jc w:val="center"/>
            </w:pPr>
            <w:r>
              <w:lastRenderedPageBreak/>
              <w:t>Государственный контракт (договор)</w:t>
            </w:r>
          </w:p>
        </w:tc>
        <w:tc>
          <w:tcPr>
            <w:tcW w:w="1657" w:type="dxa"/>
            <w:vMerge w:val="restart"/>
          </w:tcPr>
          <w:p w:rsidR="0053370B" w:rsidRDefault="0053370B">
            <w:pPr>
              <w:pStyle w:val="ConsPlusNormal"/>
              <w:jc w:val="center"/>
            </w:pPr>
            <w:r>
              <w:t>Предельный размер авансового платежа, установленный законодательством Российской Федерации для данного вида государственного контракта (договора), %</w:t>
            </w:r>
          </w:p>
        </w:tc>
        <w:tc>
          <w:tcPr>
            <w:tcW w:w="2099" w:type="dxa"/>
            <w:vMerge w:val="restart"/>
          </w:tcPr>
          <w:p w:rsidR="0053370B" w:rsidRDefault="0053370B">
            <w:pPr>
              <w:pStyle w:val="ConsPlusNormal"/>
              <w:jc w:val="center"/>
            </w:pPr>
            <w:r>
              <w:t>Сумма превышения размера авансового платежа, предусмотренного государственным контрактом (договором),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1492" w:type="dxa"/>
            <w:vMerge w:val="restart"/>
          </w:tcPr>
          <w:p w:rsidR="0053370B" w:rsidRDefault="0053370B">
            <w:pPr>
              <w:pStyle w:val="ConsPlusNormal"/>
              <w:jc w:val="center"/>
            </w:pPr>
            <w:r>
              <w:t>Фактическая сумма превышения предельного размера авансового платежа, установленного законодательством Российской Федерации</w:t>
            </w:r>
          </w:p>
        </w:tc>
        <w:tc>
          <w:tcPr>
            <w:tcW w:w="838" w:type="dxa"/>
            <w:vMerge w:val="restart"/>
            <w:tcBorders>
              <w:right w:val="single" w:sz="4" w:space="0" w:color="auto"/>
            </w:tcBorders>
          </w:tcPr>
          <w:p w:rsidR="0053370B" w:rsidRDefault="0053370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3370B" w:rsidTr="007D4142">
        <w:trPr>
          <w:trHeight w:val="626"/>
        </w:trPr>
        <w:tc>
          <w:tcPr>
            <w:tcW w:w="497" w:type="dxa"/>
            <w:vMerge w:val="restart"/>
            <w:tcBorders>
              <w:left w:val="single" w:sz="4" w:space="0" w:color="auto"/>
            </w:tcBorders>
          </w:tcPr>
          <w:p w:rsidR="0053370B" w:rsidRDefault="0053370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552" w:type="dxa"/>
            <w:vMerge w:val="restart"/>
          </w:tcPr>
          <w:p w:rsidR="0053370B" w:rsidRDefault="0053370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52" w:type="dxa"/>
            <w:vMerge w:val="restart"/>
          </w:tcPr>
          <w:p w:rsidR="0053370B" w:rsidRDefault="0053370B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546" w:type="dxa"/>
            <w:gridSpan w:val="2"/>
          </w:tcPr>
          <w:p w:rsidR="0053370B" w:rsidRDefault="0053370B">
            <w:pPr>
              <w:pStyle w:val="ConsPlusNormal"/>
              <w:jc w:val="center"/>
            </w:pPr>
            <w:r>
              <w:t>авансовый платеж</w:t>
            </w:r>
          </w:p>
        </w:tc>
        <w:tc>
          <w:tcPr>
            <w:tcW w:w="610" w:type="dxa"/>
            <w:vMerge w:val="restart"/>
          </w:tcPr>
          <w:p w:rsidR="0053370B" w:rsidRDefault="0053370B">
            <w:pPr>
              <w:pStyle w:val="ConsPlusNormal"/>
              <w:jc w:val="center"/>
            </w:pPr>
            <w:r>
              <w:t>предмет</w:t>
            </w:r>
          </w:p>
        </w:tc>
        <w:tc>
          <w:tcPr>
            <w:tcW w:w="1657" w:type="dxa"/>
            <w:vMerge/>
          </w:tcPr>
          <w:p w:rsidR="0053370B" w:rsidRDefault="0053370B"/>
        </w:tc>
        <w:tc>
          <w:tcPr>
            <w:tcW w:w="2099" w:type="dxa"/>
            <w:vMerge/>
          </w:tcPr>
          <w:p w:rsidR="0053370B" w:rsidRDefault="0053370B"/>
        </w:tc>
        <w:tc>
          <w:tcPr>
            <w:tcW w:w="1492" w:type="dxa"/>
            <w:vMerge/>
          </w:tcPr>
          <w:p w:rsidR="0053370B" w:rsidRDefault="0053370B"/>
        </w:tc>
        <w:tc>
          <w:tcPr>
            <w:tcW w:w="838" w:type="dxa"/>
            <w:vMerge/>
            <w:tcBorders>
              <w:right w:val="single" w:sz="4" w:space="0" w:color="auto"/>
            </w:tcBorders>
          </w:tcPr>
          <w:p w:rsidR="0053370B" w:rsidRDefault="0053370B"/>
        </w:tc>
      </w:tr>
      <w:tr w:rsidR="0053370B" w:rsidTr="007D4142">
        <w:tblPrEx>
          <w:tblBorders>
            <w:left w:val="single" w:sz="4" w:space="0" w:color="auto"/>
          </w:tblBorders>
        </w:tblPrEx>
        <w:trPr>
          <w:trHeight w:val="2583"/>
        </w:trPr>
        <w:tc>
          <w:tcPr>
            <w:tcW w:w="497" w:type="dxa"/>
            <w:vMerge/>
            <w:tcBorders>
              <w:left w:val="single" w:sz="4" w:space="0" w:color="auto"/>
            </w:tcBorders>
          </w:tcPr>
          <w:p w:rsidR="0053370B" w:rsidRDefault="0053370B"/>
        </w:tc>
        <w:tc>
          <w:tcPr>
            <w:tcW w:w="552" w:type="dxa"/>
            <w:vMerge/>
          </w:tcPr>
          <w:p w:rsidR="0053370B" w:rsidRDefault="0053370B"/>
        </w:tc>
        <w:tc>
          <w:tcPr>
            <w:tcW w:w="552" w:type="dxa"/>
            <w:vMerge/>
          </w:tcPr>
          <w:p w:rsidR="0053370B" w:rsidRDefault="0053370B"/>
        </w:tc>
        <w:tc>
          <w:tcPr>
            <w:tcW w:w="994" w:type="dxa"/>
          </w:tcPr>
          <w:p w:rsidR="0053370B" w:rsidRDefault="0053370B">
            <w:pPr>
              <w:pStyle w:val="ConsPlusNormal"/>
              <w:jc w:val="center"/>
            </w:pPr>
            <w:r>
              <w:t>процент от общей суммы</w:t>
            </w:r>
          </w:p>
        </w:tc>
        <w:tc>
          <w:tcPr>
            <w:tcW w:w="552" w:type="dxa"/>
          </w:tcPr>
          <w:p w:rsidR="0053370B" w:rsidRDefault="0053370B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610" w:type="dxa"/>
            <w:vMerge/>
          </w:tcPr>
          <w:p w:rsidR="0053370B" w:rsidRDefault="0053370B"/>
        </w:tc>
        <w:tc>
          <w:tcPr>
            <w:tcW w:w="1657" w:type="dxa"/>
            <w:vMerge/>
          </w:tcPr>
          <w:p w:rsidR="0053370B" w:rsidRDefault="0053370B"/>
        </w:tc>
        <w:tc>
          <w:tcPr>
            <w:tcW w:w="2099" w:type="dxa"/>
            <w:vMerge/>
          </w:tcPr>
          <w:p w:rsidR="0053370B" w:rsidRDefault="0053370B"/>
        </w:tc>
        <w:tc>
          <w:tcPr>
            <w:tcW w:w="1492" w:type="dxa"/>
            <w:vMerge/>
          </w:tcPr>
          <w:p w:rsidR="0053370B" w:rsidRDefault="0053370B"/>
        </w:tc>
        <w:tc>
          <w:tcPr>
            <w:tcW w:w="838" w:type="dxa"/>
            <w:vMerge/>
            <w:tcBorders>
              <w:right w:val="single" w:sz="4" w:space="0" w:color="auto"/>
            </w:tcBorders>
          </w:tcPr>
          <w:p w:rsidR="0053370B" w:rsidRDefault="0053370B"/>
        </w:tc>
      </w:tr>
      <w:tr w:rsidR="0053370B" w:rsidTr="007D4142">
        <w:trPr>
          <w:trHeight w:val="26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53370B" w:rsidRDefault="005337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53370B" w:rsidRDefault="005337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53370B" w:rsidRDefault="005337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3370B" w:rsidRDefault="005337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53370B" w:rsidRDefault="005337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53370B" w:rsidRDefault="005337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53370B" w:rsidRDefault="005337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53370B" w:rsidRDefault="005337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53370B" w:rsidRDefault="005337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53370B" w:rsidRDefault="0053370B">
            <w:pPr>
              <w:pStyle w:val="ConsPlusNormal"/>
              <w:jc w:val="center"/>
            </w:pPr>
            <w:r>
              <w:t>11</w:t>
            </w:r>
          </w:p>
        </w:tc>
      </w:tr>
      <w:tr w:rsidR="007D4142" w:rsidTr="007D4142">
        <w:trPr>
          <w:trHeight w:val="269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</w:tr>
      <w:tr w:rsidR="007D4142" w:rsidTr="007D4142">
        <w:trPr>
          <w:trHeight w:val="26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  <w:tc>
          <w:tcPr>
            <w:tcW w:w="838" w:type="dxa"/>
            <w:tcBorders>
              <w:bottom w:val="single" w:sz="4" w:space="0" w:color="auto"/>
              <w:right w:val="single" w:sz="4" w:space="0" w:color="auto"/>
            </w:tcBorders>
          </w:tcPr>
          <w:p w:rsidR="007D4142" w:rsidRDefault="007D4142">
            <w:pPr>
              <w:pStyle w:val="ConsPlusNormal"/>
              <w:jc w:val="center"/>
            </w:pPr>
          </w:p>
        </w:tc>
      </w:tr>
      <w:tr w:rsidR="0053370B" w:rsidTr="007D4142">
        <w:tblPrEx>
          <w:tblBorders>
            <w:left w:val="single" w:sz="4" w:space="0" w:color="auto"/>
          </w:tblBorders>
        </w:tblPrEx>
        <w:trPr>
          <w:trHeight w:val="260"/>
        </w:trPr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70B" w:rsidRDefault="0053370B">
            <w:pPr>
              <w:pStyle w:val="ConsPlusNormal"/>
            </w:pPr>
          </w:p>
        </w:tc>
      </w:tr>
      <w:tr w:rsidR="006D5E8A" w:rsidTr="007D4142">
        <w:tblPrEx>
          <w:tblBorders>
            <w:left w:val="single" w:sz="4" w:space="0" w:color="auto"/>
          </w:tblBorders>
        </w:tblPrEx>
        <w:trPr>
          <w:trHeight w:val="269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>
            <w:pPr>
              <w:pStyle w:val="ConsPlusNormal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>
            <w:pPr>
              <w:pStyle w:val="ConsPlusNormal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>
            <w:pPr>
              <w:pStyle w:val="ConsPlusNormal"/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>
            <w:pPr>
              <w:pStyle w:val="ConsPlusNormal"/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>
            <w:pPr>
              <w:pStyle w:val="ConsPlusNormal"/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>
            <w:pPr>
              <w:pStyle w:val="ConsPlusNormal"/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>
            <w:pPr>
              <w:pStyle w:val="ConsPlusNormal"/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>
            <w:pPr>
              <w:pStyle w:val="ConsPlusNormal"/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>
            <w:pPr>
              <w:pStyle w:val="ConsPlusNormal"/>
            </w:pPr>
          </w:p>
        </w:tc>
      </w:tr>
    </w:tbl>
    <w:p w:rsidR="006D5E8A" w:rsidRDefault="006D5E8A" w:rsidP="006D5E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4"/>
        <w:gridCol w:w="680"/>
      </w:tblGrid>
      <w:tr w:rsidR="006D5E8A" w:rsidTr="00A87DA9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Default="006D5E8A" w:rsidP="00A87DA9">
            <w:pPr>
              <w:pStyle w:val="ConsPlusNormal"/>
              <w:jc w:val="right"/>
            </w:pPr>
            <w:r>
              <w:t>Номер страницы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</w:tr>
      <w:tr w:rsidR="006D5E8A" w:rsidTr="00A87DA9"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Default="006D5E8A" w:rsidP="00A87DA9">
            <w:pPr>
              <w:pStyle w:val="ConsPlusNormal"/>
              <w:jc w:val="right"/>
            </w:pPr>
            <w:r>
              <w:t>Всего страниц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</w:tr>
    </w:tbl>
    <w:p w:rsidR="006D5E8A" w:rsidRDefault="006D5E8A" w:rsidP="006D5E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474"/>
        <w:gridCol w:w="340"/>
        <w:gridCol w:w="1191"/>
        <w:gridCol w:w="340"/>
        <w:gridCol w:w="1587"/>
      </w:tblGrid>
      <w:tr w:rsidR="006D5E8A" w:rsidTr="00A87DA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Default="006D5E8A" w:rsidP="00A87DA9">
            <w:pPr>
              <w:pStyle w:val="ConsPlusNormal"/>
            </w:pPr>
            <w: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</w:tr>
      <w:tr w:rsidR="006D5E8A" w:rsidTr="00A87DA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6D5E8A" w:rsidTr="00A87DA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  <w:r>
              <w:t>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</w:tr>
    </w:tbl>
    <w:p w:rsidR="006D5E8A" w:rsidRDefault="006D5E8A" w:rsidP="006D5E8A">
      <w:pPr>
        <w:pStyle w:val="ConsPlusNormal"/>
        <w:jc w:val="both"/>
      </w:pPr>
    </w:p>
    <w:p w:rsidR="006D5E8A" w:rsidRDefault="006D5E8A" w:rsidP="006D5E8A">
      <w:pPr>
        <w:pStyle w:val="ConsPlusNormal"/>
        <w:jc w:val="both"/>
      </w:pPr>
    </w:p>
    <w:p w:rsidR="006D5E8A" w:rsidRDefault="006D5E8A" w:rsidP="006D5E8A">
      <w:pPr>
        <w:pStyle w:val="ConsPlusNormal"/>
        <w:jc w:val="both"/>
      </w:pPr>
    </w:p>
    <w:p w:rsidR="006D5E8A" w:rsidRDefault="006D5E8A" w:rsidP="006D5E8A">
      <w:pPr>
        <w:pStyle w:val="ConsPlusNormal"/>
        <w:jc w:val="both"/>
      </w:pPr>
    </w:p>
    <w:p w:rsidR="006D5E8A" w:rsidRDefault="006D5E8A" w:rsidP="006D5E8A">
      <w:pPr>
        <w:pStyle w:val="ConsPlusNormal"/>
        <w:jc w:val="both"/>
      </w:pPr>
    </w:p>
    <w:p w:rsidR="00D729AC" w:rsidRDefault="00D729AC" w:rsidP="006D5E8A">
      <w:pPr>
        <w:pStyle w:val="ConsPlusNormal"/>
        <w:jc w:val="right"/>
        <w:outlineLvl w:val="1"/>
      </w:pPr>
    </w:p>
    <w:p w:rsidR="00D729AC" w:rsidRDefault="00D729AC" w:rsidP="006D5E8A">
      <w:pPr>
        <w:pStyle w:val="ConsPlusNormal"/>
        <w:jc w:val="right"/>
        <w:outlineLvl w:val="1"/>
      </w:pPr>
    </w:p>
    <w:p w:rsidR="00D729AC" w:rsidRDefault="00D729AC" w:rsidP="006D5E8A">
      <w:pPr>
        <w:pStyle w:val="ConsPlusNormal"/>
        <w:jc w:val="right"/>
        <w:outlineLvl w:val="1"/>
      </w:pPr>
    </w:p>
    <w:p w:rsidR="00D729AC" w:rsidRDefault="00D729AC" w:rsidP="006D5E8A">
      <w:pPr>
        <w:pStyle w:val="ConsPlusNormal"/>
        <w:jc w:val="right"/>
        <w:outlineLvl w:val="1"/>
      </w:pPr>
    </w:p>
    <w:p w:rsidR="00D729AC" w:rsidRDefault="00D729AC" w:rsidP="006D5E8A">
      <w:pPr>
        <w:pStyle w:val="ConsPlusNormal"/>
        <w:jc w:val="right"/>
        <w:outlineLvl w:val="1"/>
      </w:pPr>
    </w:p>
    <w:p w:rsidR="00D729AC" w:rsidRDefault="00D729AC" w:rsidP="006D5E8A">
      <w:pPr>
        <w:pStyle w:val="ConsPlusNormal"/>
        <w:jc w:val="right"/>
        <w:outlineLvl w:val="1"/>
      </w:pPr>
    </w:p>
    <w:p w:rsidR="00D729AC" w:rsidRDefault="00D729AC" w:rsidP="006D5E8A">
      <w:pPr>
        <w:pStyle w:val="ConsPlusNormal"/>
        <w:jc w:val="right"/>
        <w:outlineLvl w:val="1"/>
      </w:pPr>
    </w:p>
    <w:p w:rsidR="006D5E8A" w:rsidRDefault="006D5E8A" w:rsidP="006D5E8A">
      <w:pPr>
        <w:pStyle w:val="ConsPlusNormal"/>
        <w:jc w:val="right"/>
        <w:outlineLvl w:val="1"/>
      </w:pPr>
      <w:r>
        <w:lastRenderedPageBreak/>
        <w:t>Приложение N 2</w:t>
      </w:r>
    </w:p>
    <w:p w:rsidR="006D5E8A" w:rsidRDefault="006D5E8A" w:rsidP="006D5E8A">
      <w:pPr>
        <w:pStyle w:val="ConsPlusNormal"/>
        <w:jc w:val="right"/>
      </w:pPr>
      <w:r>
        <w:t>к Порядку санкционирования оплаты</w:t>
      </w:r>
    </w:p>
    <w:p w:rsidR="006D5E8A" w:rsidRDefault="006D5E8A" w:rsidP="006D5E8A">
      <w:pPr>
        <w:pStyle w:val="ConsPlusNormal"/>
        <w:jc w:val="right"/>
      </w:pPr>
      <w:r>
        <w:t>денежных обязательств получателей</w:t>
      </w:r>
    </w:p>
    <w:p w:rsidR="006D5E8A" w:rsidRDefault="006D5E8A" w:rsidP="006D5E8A">
      <w:pPr>
        <w:pStyle w:val="ConsPlusNormal"/>
        <w:jc w:val="right"/>
      </w:pPr>
      <w:r>
        <w:t>средств местного бюджета</w:t>
      </w:r>
    </w:p>
    <w:p w:rsidR="006D5E8A" w:rsidRDefault="006D5E8A" w:rsidP="006D5E8A">
      <w:pPr>
        <w:pStyle w:val="ConsPlusNormal"/>
        <w:jc w:val="right"/>
      </w:pPr>
      <w:r>
        <w:t>и оплаты денежных обязательств,</w:t>
      </w:r>
    </w:p>
    <w:p w:rsidR="006D5E8A" w:rsidRDefault="006D5E8A" w:rsidP="006D5E8A">
      <w:pPr>
        <w:pStyle w:val="ConsPlusNormal"/>
        <w:jc w:val="right"/>
      </w:pPr>
      <w:r>
        <w:t>подлежащих исполнению за счет</w:t>
      </w:r>
    </w:p>
    <w:p w:rsidR="006D5E8A" w:rsidRDefault="006D5E8A" w:rsidP="006D5E8A">
      <w:pPr>
        <w:pStyle w:val="ConsPlusNormal"/>
        <w:jc w:val="right"/>
      </w:pPr>
      <w:r>
        <w:t>бюджетных ассигнований по источникам</w:t>
      </w:r>
    </w:p>
    <w:p w:rsidR="006D5E8A" w:rsidRDefault="006D5E8A" w:rsidP="006D5E8A">
      <w:pPr>
        <w:pStyle w:val="ConsPlusNormal"/>
        <w:jc w:val="right"/>
      </w:pPr>
      <w:r>
        <w:t>финансирования дефицита местного</w:t>
      </w:r>
    </w:p>
    <w:p w:rsidR="006D5E8A" w:rsidRDefault="006D5E8A" w:rsidP="006D5E8A">
      <w:pPr>
        <w:pStyle w:val="ConsPlusNormal"/>
        <w:jc w:val="right"/>
      </w:pPr>
      <w:r>
        <w:t xml:space="preserve">бюджета, утвержденного постановлением администрации </w:t>
      </w:r>
    </w:p>
    <w:p w:rsidR="006D5E8A" w:rsidRDefault="006D5E8A" w:rsidP="006D5E8A">
      <w:pPr>
        <w:pStyle w:val="ConsPlusNormal"/>
        <w:jc w:val="right"/>
      </w:pPr>
      <w:r>
        <w:t xml:space="preserve"> Алексеевского муниципального района</w:t>
      </w:r>
    </w:p>
    <w:p w:rsidR="006D5E8A" w:rsidRDefault="006D5E8A" w:rsidP="006D5E8A">
      <w:pPr>
        <w:pStyle w:val="ConsPlusNormal"/>
        <w:jc w:val="right"/>
      </w:pPr>
      <w:r>
        <w:t>от _______2021 № __________</w:t>
      </w:r>
    </w:p>
    <w:p w:rsidR="006D5E8A" w:rsidRDefault="006D5E8A" w:rsidP="006D5E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5E8A" w:rsidTr="00A87DA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  <w:jc w:val="center"/>
            </w:pPr>
            <w:bookmarkStart w:id="18" w:name="P299"/>
            <w:bookmarkEnd w:id="18"/>
            <w:r>
              <w:t>УВЕДОМЛЕНИЕ N _____</w:t>
            </w:r>
          </w:p>
          <w:p w:rsidR="006D5E8A" w:rsidRDefault="006D5E8A" w:rsidP="00A87DA9">
            <w:pPr>
              <w:pStyle w:val="ConsPlusNormal"/>
              <w:jc w:val="center"/>
            </w:pPr>
            <w:r>
              <w:t>о нарушении сроков внесения и размеров арендной платы</w:t>
            </w:r>
          </w:p>
        </w:tc>
      </w:tr>
    </w:tbl>
    <w:p w:rsidR="006D5E8A" w:rsidRDefault="006D5E8A" w:rsidP="006D5E8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2324"/>
        <w:gridCol w:w="340"/>
        <w:gridCol w:w="1928"/>
        <w:gridCol w:w="1020"/>
      </w:tblGrid>
      <w:tr w:rsidR="006D5E8A" w:rsidTr="00A87DA9">
        <w:tc>
          <w:tcPr>
            <w:tcW w:w="57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E8A" w:rsidRDefault="006D5E8A" w:rsidP="00A87DA9">
            <w:pPr>
              <w:pStyle w:val="ConsPlusNormal"/>
              <w:jc w:val="center"/>
            </w:pPr>
            <w:r>
              <w:t>Коды</w:t>
            </w:r>
          </w:p>
        </w:tc>
      </w:tr>
      <w:tr w:rsidR="006D5E8A" w:rsidTr="00A87DA9">
        <w:tc>
          <w:tcPr>
            <w:tcW w:w="57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Default="006D5E8A" w:rsidP="00A87DA9">
            <w:pPr>
              <w:pStyle w:val="ConsPlusNormal"/>
              <w:jc w:val="right"/>
            </w:pPr>
            <w:r>
              <w:t>Форма по КФД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Default="006D5E8A" w:rsidP="00A87DA9">
            <w:pPr>
              <w:pStyle w:val="ConsPlusNormal"/>
              <w:jc w:val="center"/>
            </w:pPr>
            <w:r>
              <w:t>0504714</w:t>
            </w:r>
          </w:p>
        </w:tc>
      </w:tr>
      <w:tr w:rsidR="006D5E8A" w:rsidTr="00A87DA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Default="006D5E8A" w:rsidP="00A87DA9">
            <w:pPr>
              <w:pStyle w:val="ConsPlusNormal"/>
              <w:jc w:val="center"/>
            </w:pPr>
            <w:r>
              <w:t>от "__" 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Default="006D5E8A" w:rsidP="00A87DA9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Default="006D5E8A" w:rsidP="00A87DA9">
            <w:pPr>
              <w:pStyle w:val="ConsPlusNormal"/>
            </w:pPr>
          </w:p>
        </w:tc>
      </w:tr>
      <w:tr w:rsidR="006D5E8A" w:rsidTr="00A87DA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Default="006D5E8A" w:rsidP="00A87DA9">
            <w:pPr>
              <w:pStyle w:val="ConsPlusNormal"/>
            </w:pPr>
            <w:r>
              <w:t>Наименование органа Федерального казначейства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Default="006D5E8A" w:rsidP="00A87DA9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Default="006D5E8A" w:rsidP="00A87DA9">
            <w:pPr>
              <w:pStyle w:val="ConsPlusNormal"/>
            </w:pPr>
          </w:p>
        </w:tc>
      </w:tr>
      <w:tr w:rsidR="006D5E8A" w:rsidTr="00A87DA9">
        <w:tc>
          <w:tcPr>
            <w:tcW w:w="30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  <w:r>
              <w:t>Главный распорядитель (распорядитель) бюджетных средств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Default="006D5E8A" w:rsidP="00A87DA9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Default="006D5E8A" w:rsidP="00A87DA9">
            <w:pPr>
              <w:pStyle w:val="ConsPlusNormal"/>
            </w:pPr>
          </w:p>
        </w:tc>
      </w:tr>
      <w:tr w:rsidR="006D5E8A" w:rsidTr="00A87DA9">
        <w:tc>
          <w:tcPr>
            <w:tcW w:w="30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/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Default="006D5E8A" w:rsidP="00A87DA9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Default="006D5E8A" w:rsidP="00A87DA9">
            <w:pPr>
              <w:pStyle w:val="ConsPlusNormal"/>
            </w:pPr>
          </w:p>
        </w:tc>
      </w:tr>
      <w:tr w:rsidR="006D5E8A" w:rsidTr="00CB2FA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Default="006D5E8A" w:rsidP="00A87DA9">
            <w:pPr>
              <w:pStyle w:val="ConsPlusNormal"/>
            </w:pPr>
            <w:r>
              <w:t>Получатель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Default="006D5E8A" w:rsidP="00A87DA9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Default="006D5E8A" w:rsidP="00A87DA9">
            <w:pPr>
              <w:pStyle w:val="ConsPlusNormal"/>
            </w:pPr>
          </w:p>
        </w:tc>
      </w:tr>
      <w:tr w:rsidR="006D5E8A" w:rsidTr="00CB2FA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D5E8A" w:rsidRDefault="006D5E8A" w:rsidP="00A87DA9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5E8A" w:rsidRDefault="006D5E8A" w:rsidP="00A87DA9">
            <w:pPr>
              <w:pStyle w:val="ConsPlusNormal"/>
              <w:jc w:val="right"/>
            </w:pPr>
            <w:r>
              <w:t>Номер лицевого счета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8A" w:rsidRDefault="006D5E8A" w:rsidP="00A87DA9">
            <w:pPr>
              <w:pStyle w:val="ConsPlusNormal"/>
            </w:pPr>
          </w:p>
        </w:tc>
      </w:tr>
      <w:tr w:rsidR="004F45B1" w:rsidTr="00CB2FA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Default="004F45B1" w:rsidP="00841BB1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1" w:rsidRDefault="004F45B1" w:rsidP="00841BB1">
            <w:pPr>
              <w:pStyle w:val="ConsPlusNormal"/>
            </w:pPr>
          </w:p>
        </w:tc>
      </w:tr>
      <w:tr w:rsidR="004F45B1" w:rsidTr="00841BB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Default="004F45B1" w:rsidP="00841BB1">
            <w:pPr>
              <w:pStyle w:val="ConsPlusNormal"/>
            </w:pPr>
            <w:r>
              <w:t>Финансовый орган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1" w:rsidRDefault="004F45B1" w:rsidP="00841BB1">
            <w:pPr>
              <w:pStyle w:val="ConsPlusNormal"/>
            </w:pPr>
          </w:p>
        </w:tc>
      </w:tr>
      <w:tr w:rsidR="004F45B1" w:rsidTr="00841BB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45B1" w:rsidRDefault="004F45B1" w:rsidP="00841BB1">
            <w:pPr>
              <w:pStyle w:val="ConsPlusNormal"/>
              <w:jc w:val="right"/>
            </w:pPr>
            <w:r>
              <w:t>Учетный номер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1" w:rsidRDefault="004F45B1" w:rsidP="00841BB1">
            <w:pPr>
              <w:pStyle w:val="ConsPlusNormal"/>
            </w:pPr>
          </w:p>
        </w:tc>
      </w:tr>
      <w:tr w:rsidR="004F45B1" w:rsidTr="00841BB1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  <w:r>
              <w:t>Единица измерения: руб. (с точностью до второго десятичного знака)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45B1" w:rsidRDefault="004F45B1" w:rsidP="00841BB1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1" w:rsidRDefault="00FD02D4" w:rsidP="00841BB1">
            <w:pPr>
              <w:pStyle w:val="ConsPlusNormal"/>
              <w:jc w:val="center"/>
            </w:pPr>
            <w:hyperlink r:id="rId16" w:history="1">
              <w:r w:rsidR="004F45B1">
                <w:rPr>
                  <w:color w:val="0000FF"/>
                </w:rPr>
                <w:t>383</w:t>
              </w:r>
            </w:hyperlink>
          </w:p>
        </w:tc>
      </w:tr>
    </w:tbl>
    <w:p w:rsidR="004F45B1" w:rsidRDefault="004F45B1" w:rsidP="004F45B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80"/>
        <w:gridCol w:w="1474"/>
        <w:gridCol w:w="1077"/>
        <w:gridCol w:w="1134"/>
        <w:gridCol w:w="1304"/>
        <w:gridCol w:w="1871"/>
        <w:gridCol w:w="850"/>
      </w:tblGrid>
      <w:tr w:rsidR="004F45B1" w:rsidTr="004F45B1">
        <w:tc>
          <w:tcPr>
            <w:tcW w:w="4989" w:type="dxa"/>
            <w:gridSpan w:val="5"/>
            <w:tcBorders>
              <w:left w:val="single" w:sz="4" w:space="0" w:color="auto"/>
            </w:tcBorders>
          </w:tcPr>
          <w:p w:rsidR="004F45B1" w:rsidRDefault="004F45B1" w:rsidP="00841BB1">
            <w:pPr>
              <w:pStyle w:val="ConsPlusNormal"/>
              <w:jc w:val="center"/>
            </w:pPr>
            <w:r>
              <w:t>Договор аренды</w:t>
            </w:r>
          </w:p>
        </w:tc>
        <w:tc>
          <w:tcPr>
            <w:tcW w:w="1304" w:type="dxa"/>
            <w:vMerge w:val="restart"/>
          </w:tcPr>
          <w:p w:rsidR="004F45B1" w:rsidRDefault="004F45B1" w:rsidP="00841BB1">
            <w:pPr>
              <w:pStyle w:val="ConsPlusNormal"/>
              <w:jc w:val="center"/>
            </w:pPr>
            <w:r>
              <w:t>Фактическая дата внесения арендной платы</w:t>
            </w:r>
          </w:p>
        </w:tc>
        <w:tc>
          <w:tcPr>
            <w:tcW w:w="1871" w:type="dxa"/>
            <w:vMerge w:val="restart"/>
          </w:tcPr>
          <w:p w:rsidR="004F45B1" w:rsidRDefault="004F45B1" w:rsidP="00841BB1">
            <w:pPr>
              <w:pStyle w:val="ConsPlusNormal"/>
              <w:jc w:val="center"/>
            </w:pPr>
            <w:r>
              <w:t>Сумма превышения размера арендной платы, установленной договором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4F45B1" w:rsidRDefault="004F45B1" w:rsidP="00841BB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F45B1" w:rsidTr="004F45B1">
        <w:tc>
          <w:tcPr>
            <w:tcW w:w="624" w:type="dxa"/>
            <w:tcBorders>
              <w:left w:val="single" w:sz="4" w:space="0" w:color="auto"/>
            </w:tcBorders>
          </w:tcPr>
          <w:p w:rsidR="004F45B1" w:rsidRDefault="004F45B1" w:rsidP="00841BB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80" w:type="dxa"/>
          </w:tcPr>
          <w:p w:rsidR="004F45B1" w:rsidRDefault="004F45B1" w:rsidP="00841BB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74" w:type="dxa"/>
          </w:tcPr>
          <w:p w:rsidR="004F45B1" w:rsidRDefault="004F45B1" w:rsidP="00841BB1">
            <w:pPr>
              <w:pStyle w:val="ConsPlusNormal"/>
              <w:jc w:val="center"/>
            </w:pPr>
            <w:r>
              <w:t>периодичность внесения арендной платы</w:t>
            </w:r>
          </w:p>
        </w:tc>
        <w:tc>
          <w:tcPr>
            <w:tcW w:w="1077" w:type="dxa"/>
          </w:tcPr>
          <w:p w:rsidR="004F45B1" w:rsidRDefault="004F45B1" w:rsidP="00841BB1">
            <w:pPr>
              <w:pStyle w:val="ConsPlusNormal"/>
              <w:jc w:val="center"/>
            </w:pPr>
            <w:r>
              <w:t>срок внесения арендной платы</w:t>
            </w:r>
          </w:p>
        </w:tc>
        <w:tc>
          <w:tcPr>
            <w:tcW w:w="1134" w:type="dxa"/>
          </w:tcPr>
          <w:p w:rsidR="004F45B1" w:rsidRDefault="004F45B1" w:rsidP="00841BB1">
            <w:pPr>
              <w:pStyle w:val="ConsPlusNormal"/>
              <w:jc w:val="center"/>
            </w:pPr>
            <w:r>
              <w:t>сумма арендной платы за период</w:t>
            </w:r>
          </w:p>
        </w:tc>
        <w:tc>
          <w:tcPr>
            <w:tcW w:w="1304" w:type="dxa"/>
            <w:vMerge/>
          </w:tcPr>
          <w:p w:rsidR="004F45B1" w:rsidRDefault="004F45B1" w:rsidP="00841BB1"/>
        </w:tc>
        <w:tc>
          <w:tcPr>
            <w:tcW w:w="1871" w:type="dxa"/>
            <w:vMerge/>
          </w:tcPr>
          <w:p w:rsidR="004F45B1" w:rsidRDefault="004F45B1" w:rsidP="00841BB1"/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F45B1" w:rsidRDefault="004F45B1" w:rsidP="00841BB1"/>
        </w:tc>
      </w:tr>
      <w:tr w:rsidR="004F45B1" w:rsidTr="004F45B1">
        <w:tc>
          <w:tcPr>
            <w:tcW w:w="624" w:type="dxa"/>
            <w:tcBorders>
              <w:left w:val="single" w:sz="4" w:space="0" w:color="auto"/>
            </w:tcBorders>
          </w:tcPr>
          <w:p w:rsidR="004F45B1" w:rsidRDefault="004F45B1" w:rsidP="00841BB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4F45B1" w:rsidRDefault="004F45B1" w:rsidP="00841B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4F45B1" w:rsidRDefault="004F45B1" w:rsidP="00841B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4F45B1" w:rsidRDefault="004F45B1" w:rsidP="00841B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F45B1" w:rsidRDefault="004F45B1" w:rsidP="00841B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4F45B1" w:rsidRDefault="004F45B1" w:rsidP="00841B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4F45B1" w:rsidRDefault="004F45B1" w:rsidP="00841B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45B1" w:rsidRDefault="004F45B1" w:rsidP="00841BB1">
            <w:pPr>
              <w:pStyle w:val="ConsPlusNormal"/>
              <w:jc w:val="center"/>
            </w:pPr>
            <w:r>
              <w:t>8</w:t>
            </w:r>
          </w:p>
        </w:tc>
      </w:tr>
      <w:tr w:rsidR="004F45B1" w:rsidTr="00841BB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680" w:type="dxa"/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474" w:type="dxa"/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077" w:type="dxa"/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134" w:type="dxa"/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304" w:type="dxa"/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871" w:type="dxa"/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850" w:type="dxa"/>
          </w:tcPr>
          <w:p w:rsidR="004F45B1" w:rsidRDefault="004F45B1" w:rsidP="00841BB1">
            <w:pPr>
              <w:pStyle w:val="ConsPlusNormal"/>
            </w:pPr>
          </w:p>
        </w:tc>
      </w:tr>
    </w:tbl>
    <w:p w:rsidR="004F45B1" w:rsidRDefault="004F45B1" w:rsidP="004F45B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737"/>
      </w:tblGrid>
      <w:tr w:rsidR="004F45B1" w:rsidTr="00841BB1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Default="004F45B1" w:rsidP="00841BB1">
            <w:pPr>
              <w:pStyle w:val="ConsPlusNormal"/>
              <w:jc w:val="right"/>
            </w:pPr>
            <w:r>
              <w:t>Номер страницы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</w:tr>
      <w:tr w:rsidR="004F45B1" w:rsidTr="00841BB1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  <w:jc w:val="right"/>
            </w:pPr>
            <w:r>
              <w:t>Всего страниц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</w:tr>
    </w:tbl>
    <w:p w:rsidR="004F45B1" w:rsidRDefault="004F45B1" w:rsidP="004F45B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1417"/>
        <w:gridCol w:w="340"/>
        <w:gridCol w:w="1247"/>
        <w:gridCol w:w="340"/>
        <w:gridCol w:w="1652"/>
      </w:tblGrid>
      <w:tr w:rsidR="004F45B1" w:rsidTr="00D729AC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Default="004F45B1" w:rsidP="00841BB1">
            <w:pPr>
              <w:pStyle w:val="ConsPlusNormal"/>
            </w:pPr>
            <w:r>
              <w:t>Руководитель органа Федерального казначейства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</w:tr>
      <w:tr w:rsidR="004F45B1" w:rsidTr="00D729AC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F45B1" w:rsidTr="00D729AC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  <w: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4F45B1" w:rsidRDefault="004F45B1" w:rsidP="00841BB1">
            <w:pPr>
              <w:pStyle w:val="ConsPlusNormal"/>
            </w:pPr>
          </w:p>
        </w:tc>
      </w:tr>
    </w:tbl>
    <w:p w:rsidR="004F45B1" w:rsidRDefault="004F45B1" w:rsidP="004F45B1">
      <w:pPr>
        <w:pStyle w:val="ConsPlusNormal"/>
        <w:jc w:val="both"/>
      </w:pPr>
    </w:p>
    <w:p w:rsidR="004F45B1" w:rsidRDefault="004F45B1" w:rsidP="004F45B1">
      <w:pPr>
        <w:pStyle w:val="ConsPlusNormal"/>
        <w:jc w:val="both"/>
      </w:pPr>
    </w:p>
    <w:p w:rsidR="004F45B1" w:rsidRDefault="004F45B1"/>
    <w:sectPr w:rsidR="004F45B1" w:rsidSect="004A7B7A">
      <w:pgSz w:w="11905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8A" w:rsidRDefault="007D698A" w:rsidP="0093782B">
      <w:pPr>
        <w:spacing w:after="0" w:line="240" w:lineRule="auto"/>
      </w:pPr>
      <w:r>
        <w:separator/>
      </w:r>
    </w:p>
  </w:endnote>
  <w:endnote w:type="continuationSeparator" w:id="0">
    <w:p w:rsidR="007D698A" w:rsidRDefault="007D698A" w:rsidP="0093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8A" w:rsidRDefault="007D698A" w:rsidP="0093782B">
      <w:pPr>
        <w:spacing w:after="0" w:line="240" w:lineRule="auto"/>
      </w:pPr>
      <w:r>
        <w:separator/>
      </w:r>
    </w:p>
  </w:footnote>
  <w:footnote w:type="continuationSeparator" w:id="0">
    <w:p w:rsidR="007D698A" w:rsidRDefault="007D698A" w:rsidP="0093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754896"/>
      <w:docPartObj>
        <w:docPartGallery w:val="Page Numbers (Top of Page)"/>
        <w:docPartUnique/>
      </w:docPartObj>
    </w:sdtPr>
    <w:sdtEndPr/>
    <w:sdtContent>
      <w:p w:rsidR="0093782B" w:rsidRDefault="00B86737">
        <w:pPr>
          <w:pStyle w:val="a7"/>
          <w:jc w:val="center"/>
        </w:pPr>
        <w:r>
          <w:fldChar w:fldCharType="begin"/>
        </w:r>
        <w:r w:rsidR="0093782B">
          <w:instrText>PAGE   \* MERGEFORMAT</w:instrText>
        </w:r>
        <w:r>
          <w:fldChar w:fldCharType="separate"/>
        </w:r>
        <w:r w:rsidR="00FD02D4">
          <w:rPr>
            <w:noProof/>
          </w:rPr>
          <w:t>12</w:t>
        </w:r>
        <w:r>
          <w:fldChar w:fldCharType="end"/>
        </w:r>
      </w:p>
    </w:sdtContent>
  </w:sdt>
  <w:p w:rsidR="0093782B" w:rsidRDefault="009378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70B"/>
    <w:rsid w:val="00074962"/>
    <w:rsid w:val="000D32BC"/>
    <w:rsid w:val="0014765F"/>
    <w:rsid w:val="00155E30"/>
    <w:rsid w:val="001571FB"/>
    <w:rsid w:val="00161EB2"/>
    <w:rsid w:val="00165046"/>
    <w:rsid w:val="001936CD"/>
    <w:rsid w:val="001A5C03"/>
    <w:rsid w:val="001F37EE"/>
    <w:rsid w:val="00280D2E"/>
    <w:rsid w:val="0029627B"/>
    <w:rsid w:val="002A459C"/>
    <w:rsid w:val="002F2B76"/>
    <w:rsid w:val="002F2D21"/>
    <w:rsid w:val="00305A01"/>
    <w:rsid w:val="00360260"/>
    <w:rsid w:val="00371F16"/>
    <w:rsid w:val="00386E5A"/>
    <w:rsid w:val="003D52DD"/>
    <w:rsid w:val="003E4884"/>
    <w:rsid w:val="00487697"/>
    <w:rsid w:val="004A7B7A"/>
    <w:rsid w:val="004F45B1"/>
    <w:rsid w:val="0053370B"/>
    <w:rsid w:val="005F3E58"/>
    <w:rsid w:val="00600C8A"/>
    <w:rsid w:val="00604CA6"/>
    <w:rsid w:val="00687789"/>
    <w:rsid w:val="006C6016"/>
    <w:rsid w:val="006D5E8A"/>
    <w:rsid w:val="006D6AD8"/>
    <w:rsid w:val="006D7E7F"/>
    <w:rsid w:val="00744769"/>
    <w:rsid w:val="007D4142"/>
    <w:rsid w:val="007D698A"/>
    <w:rsid w:val="0086382E"/>
    <w:rsid w:val="00870CFB"/>
    <w:rsid w:val="00873C6B"/>
    <w:rsid w:val="008A072F"/>
    <w:rsid w:val="008D32C1"/>
    <w:rsid w:val="009073D6"/>
    <w:rsid w:val="0093782B"/>
    <w:rsid w:val="0094761F"/>
    <w:rsid w:val="00964519"/>
    <w:rsid w:val="009A089A"/>
    <w:rsid w:val="00A33A0C"/>
    <w:rsid w:val="00A62A16"/>
    <w:rsid w:val="00A7233A"/>
    <w:rsid w:val="00B236F2"/>
    <w:rsid w:val="00B86737"/>
    <w:rsid w:val="00BB4E57"/>
    <w:rsid w:val="00BB6C7A"/>
    <w:rsid w:val="00BB7CC9"/>
    <w:rsid w:val="00BD4261"/>
    <w:rsid w:val="00C20481"/>
    <w:rsid w:val="00C3413F"/>
    <w:rsid w:val="00C469B1"/>
    <w:rsid w:val="00C5491F"/>
    <w:rsid w:val="00CB2FA5"/>
    <w:rsid w:val="00D17453"/>
    <w:rsid w:val="00D271BE"/>
    <w:rsid w:val="00D44392"/>
    <w:rsid w:val="00D729AC"/>
    <w:rsid w:val="00D74F11"/>
    <w:rsid w:val="00DB5F78"/>
    <w:rsid w:val="00E0114F"/>
    <w:rsid w:val="00E4175D"/>
    <w:rsid w:val="00F77BF9"/>
    <w:rsid w:val="00F95B0C"/>
    <w:rsid w:val="00FA2158"/>
    <w:rsid w:val="00FD0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33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23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82B"/>
  </w:style>
  <w:style w:type="paragraph" w:styleId="a9">
    <w:name w:val="footer"/>
    <w:basedOn w:val="a"/>
    <w:link w:val="aa"/>
    <w:uiPriority w:val="99"/>
    <w:unhideWhenUsed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3370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5337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23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82B"/>
  </w:style>
  <w:style w:type="paragraph" w:styleId="a9">
    <w:name w:val="footer"/>
    <w:basedOn w:val="a"/>
    <w:link w:val="aa"/>
    <w:uiPriority w:val="99"/>
    <w:unhideWhenUsed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C358CABE34CB16428F5AB6922F81A28CAF0B031C512096EC042FB4A0E37402F8F59687C5C7E7F58AEB238C1804B139BCDEA130D432kEx4E" TargetMode="External"/><Relationship Id="rId13" Type="http://schemas.openxmlformats.org/officeDocument/2006/relationships/hyperlink" Target="consultantplus://offline/ref=B8C358CABE34CB16428F5AB6922F81A28CA30A011D532096EC042FB4A0E37402EAF5CE89C3CAFDFFDFA465D917k0x5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A49917B53B8212DF44EB86C6E387749D20E1B008C83241E13E2953B24B9F60025599C171DB2A2CBB4942H0zB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8C358CABE34CB16428F5AB6922F81A28CAE010818502096EC042FB4A0E37402F8F59685C3C3EAFFD8B133885151B427B5C1BE33CA32E5A2k6x5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C358CABE34CB16428F5AB6922F81A28CAF0B031C512096EC042FB4A0E37402F8F59685C3C1E0F8DDB133885151B427B5C1BE33CA32E5A2k6x5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8C358CABE34CB16428F5AB6922F81A28CAF0B031C512096EC042FB4A0E37402F8F59680CAC3E0F58AEB238C1804B139BCDEA130D432kEx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C358CABE34CB16428F5AB6922F81A28CAF0B031C512096EC042FB4A0E37402F8F59686C6CBE1F58AEB238C1804B139BCDEA130D432kEx4E" TargetMode="External"/><Relationship Id="rId14" Type="http://schemas.openxmlformats.org/officeDocument/2006/relationships/hyperlink" Target="consultantplus://offline/ref=B8C358CABE34CB16428F5AB6922F81A28CAE010818502096EC042FB4A0E37402F8F59685C3C3EAFFD8B133885151B427B5C1BE33CA32E5A2k6x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AF2A-1F1C-4054-8FD7-9758016C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3345</Words>
  <Characters>19071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22372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2022-01-08T13:10:00Z</cp:lastPrinted>
  <dcterms:created xsi:type="dcterms:W3CDTF">2021-12-14T05:32:00Z</dcterms:created>
  <dcterms:modified xsi:type="dcterms:W3CDTF">2022-01-08T13:12:00Z</dcterms:modified>
</cp:coreProperties>
</file>