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3D" w:rsidRPr="002E18F4" w:rsidRDefault="00676E3D" w:rsidP="00A248C4">
      <w:pPr>
        <w:spacing w:after="0" w:line="240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2E18F4">
        <w:rPr>
          <w:rFonts w:ascii="Arial" w:hAnsi="Arial" w:cs="Arial"/>
          <w:b/>
          <w:sz w:val="24"/>
          <w:szCs w:val="24"/>
        </w:rPr>
        <w:t>АДМИНИСТРАЦИЯ</w:t>
      </w:r>
    </w:p>
    <w:p w:rsidR="00676E3D" w:rsidRPr="002E18F4" w:rsidRDefault="0004452F" w:rsidP="00A24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18F4">
        <w:rPr>
          <w:rFonts w:ascii="Arial" w:hAnsi="Arial" w:cs="Arial"/>
          <w:b/>
          <w:sz w:val="24"/>
          <w:szCs w:val="24"/>
        </w:rPr>
        <w:t>КРАСНООКТЯБРЬСКОГО</w:t>
      </w:r>
      <w:r w:rsidR="00676E3D" w:rsidRPr="002E18F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76E3D" w:rsidRPr="002E18F4" w:rsidRDefault="00676E3D" w:rsidP="00A24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18F4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676E3D" w:rsidRPr="002E18F4" w:rsidRDefault="00676E3D" w:rsidP="00A24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18F4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676E3D" w:rsidRPr="002E18F4" w:rsidRDefault="002E18F4" w:rsidP="00A248C4">
      <w:pPr>
        <w:jc w:val="center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676E3D" w:rsidRPr="002E18F4" w:rsidRDefault="00676E3D" w:rsidP="00A2273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E18F4">
        <w:rPr>
          <w:rFonts w:ascii="Arial" w:hAnsi="Arial" w:cs="Arial"/>
          <w:b/>
          <w:sz w:val="24"/>
          <w:szCs w:val="24"/>
        </w:rPr>
        <w:t>П</w:t>
      </w:r>
      <w:proofErr w:type="gramEnd"/>
      <w:r w:rsidRPr="002E18F4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676E3D" w:rsidRPr="002E18F4" w:rsidRDefault="00676E3D" w:rsidP="00A248C4">
      <w:pPr>
        <w:rPr>
          <w:rFonts w:ascii="Arial" w:hAnsi="Arial" w:cs="Arial"/>
          <w:b/>
          <w:sz w:val="24"/>
          <w:szCs w:val="24"/>
        </w:rPr>
      </w:pPr>
    </w:p>
    <w:p w:rsidR="00676E3D" w:rsidRPr="002E18F4" w:rsidRDefault="0004452F" w:rsidP="00A248C4">
      <w:pPr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 xml:space="preserve">от 03.11.2023 г. </w:t>
      </w:r>
      <w:r w:rsidR="002E18F4">
        <w:rPr>
          <w:rFonts w:ascii="Arial" w:hAnsi="Arial" w:cs="Arial"/>
          <w:sz w:val="24"/>
          <w:szCs w:val="24"/>
        </w:rPr>
        <w:t xml:space="preserve">                                </w:t>
      </w:r>
      <w:bookmarkStart w:id="0" w:name="_GoBack"/>
      <w:bookmarkEnd w:id="0"/>
      <w:r w:rsidRPr="002E18F4">
        <w:rPr>
          <w:rFonts w:ascii="Arial" w:hAnsi="Arial" w:cs="Arial"/>
          <w:sz w:val="24"/>
          <w:szCs w:val="24"/>
        </w:rPr>
        <w:t>№ 4</w:t>
      </w:r>
      <w:r w:rsidR="002739EB" w:rsidRPr="002E18F4">
        <w:rPr>
          <w:rFonts w:ascii="Arial" w:hAnsi="Arial" w:cs="Arial"/>
          <w:sz w:val="24"/>
          <w:szCs w:val="24"/>
        </w:rPr>
        <w:t>5</w:t>
      </w:r>
      <w:r w:rsidR="00676E3D" w:rsidRPr="002E18F4">
        <w:rPr>
          <w:rFonts w:ascii="Arial" w:hAnsi="Arial" w:cs="Arial"/>
          <w:sz w:val="24"/>
          <w:szCs w:val="24"/>
        </w:rPr>
        <w:t xml:space="preserve"> </w:t>
      </w:r>
    </w:p>
    <w:p w:rsidR="00676E3D" w:rsidRPr="002E18F4" w:rsidRDefault="00676E3D" w:rsidP="00A248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>Об организации работы по рассмотрению обращений</w:t>
      </w:r>
      <w:r w:rsidRPr="002E18F4">
        <w:rPr>
          <w:rFonts w:ascii="Arial" w:hAnsi="Arial" w:cs="Arial"/>
          <w:sz w:val="24"/>
          <w:szCs w:val="24"/>
        </w:rPr>
        <w:br/>
        <w:t xml:space="preserve">контролируемых лиц, поступивших в подсистему досудебного обжалования </w:t>
      </w:r>
    </w:p>
    <w:p w:rsidR="00676E3D" w:rsidRPr="002E18F4" w:rsidRDefault="00676E3D" w:rsidP="00A248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752" w:rsidRPr="002E18F4" w:rsidRDefault="00676E3D" w:rsidP="00A248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18F4">
        <w:rPr>
          <w:rFonts w:ascii="Arial" w:hAnsi="Arial" w:cs="Arial"/>
          <w:sz w:val="24"/>
          <w:szCs w:val="24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 w:rsidRPr="002E18F4">
        <w:rPr>
          <w:rFonts w:ascii="Arial" w:hAnsi="Arial" w:cs="Arial"/>
          <w:sz w:val="24"/>
          <w:szCs w:val="24"/>
        </w:rPr>
        <w:br/>
        <w:t xml:space="preserve">с требованиями Федерального закона от 31 июля </w:t>
      </w:r>
      <w:smartTag w:uri="urn:schemas-microsoft-com:office:smarttags" w:element="metricconverter">
        <w:smartTagPr>
          <w:attr w:name="ProductID" w:val="2020 г"/>
        </w:smartTagPr>
        <w:r w:rsidRPr="002E18F4">
          <w:rPr>
            <w:rFonts w:ascii="Arial" w:hAnsi="Arial" w:cs="Arial"/>
            <w:sz w:val="24"/>
            <w:szCs w:val="24"/>
          </w:rPr>
          <w:t>2020 г</w:t>
        </w:r>
      </w:smartTag>
      <w:r w:rsidRPr="002E18F4">
        <w:rPr>
          <w:rFonts w:ascii="Arial" w:hAnsi="Arial" w:cs="Arial"/>
          <w:sz w:val="24"/>
          <w:szCs w:val="24"/>
        </w:rPr>
        <w:t>. № 248-ФЗ</w:t>
      </w:r>
      <w:r w:rsidRPr="002E18F4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в Российской Федерации", руководствуясь Уставом </w:t>
      </w:r>
      <w:r w:rsidR="00BA6752" w:rsidRPr="002E18F4">
        <w:rPr>
          <w:rFonts w:ascii="Arial" w:hAnsi="Arial" w:cs="Arial"/>
          <w:sz w:val="24"/>
          <w:szCs w:val="24"/>
        </w:rPr>
        <w:t>Краснооктябрьского</w:t>
      </w:r>
      <w:r w:rsidRPr="002E18F4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администрация </w:t>
      </w:r>
      <w:r w:rsidR="00BA6752" w:rsidRPr="002E18F4">
        <w:rPr>
          <w:rFonts w:ascii="Arial" w:hAnsi="Arial" w:cs="Arial"/>
          <w:sz w:val="24"/>
          <w:szCs w:val="24"/>
        </w:rPr>
        <w:t>Краснооктябрьского</w:t>
      </w:r>
      <w:r w:rsidRPr="002E18F4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 </w:t>
      </w:r>
      <w:proofErr w:type="gramEnd"/>
    </w:p>
    <w:p w:rsidR="00676E3D" w:rsidRPr="002E18F4" w:rsidRDefault="00676E3D" w:rsidP="00A248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18F4">
        <w:rPr>
          <w:rFonts w:ascii="Arial" w:hAnsi="Arial" w:cs="Arial"/>
          <w:b/>
          <w:sz w:val="24"/>
          <w:szCs w:val="24"/>
        </w:rPr>
        <w:t>п</w:t>
      </w:r>
      <w:proofErr w:type="gramEnd"/>
      <w:r w:rsidRPr="002E18F4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676E3D" w:rsidRPr="002E18F4" w:rsidRDefault="00676E3D" w:rsidP="00A248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>1. Утвердить перечень должностных лиц, ответственных за работу</w:t>
      </w:r>
      <w:r w:rsidRPr="002E18F4">
        <w:rPr>
          <w:rFonts w:ascii="Arial" w:hAnsi="Arial" w:cs="Arial"/>
          <w:sz w:val="24"/>
          <w:szCs w:val="24"/>
        </w:rPr>
        <w:br/>
        <w:t>по рассмотрению обращений контролируемых лиц, поступивших в подсистему досудебного обжалования, согласно приложению.</w:t>
      </w:r>
    </w:p>
    <w:p w:rsidR="00676E3D" w:rsidRPr="002E18F4" w:rsidRDefault="00676E3D" w:rsidP="00A248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 xml:space="preserve">2. Должностным лицам, указанным в приложении к настоящему постановлению, руководствоваться </w:t>
      </w:r>
      <w:proofErr w:type="gramStart"/>
      <w:r w:rsidRPr="002E18F4">
        <w:rPr>
          <w:rFonts w:ascii="Arial" w:hAnsi="Arial" w:cs="Arial"/>
          <w:sz w:val="24"/>
          <w:szCs w:val="24"/>
        </w:rPr>
        <w:t>Методическими</w:t>
      </w:r>
      <w:proofErr w:type="gramEnd"/>
      <w:r w:rsidRPr="002E18F4">
        <w:rPr>
          <w:rFonts w:ascii="Arial" w:hAnsi="Arial" w:cs="Arial"/>
          <w:sz w:val="24"/>
          <w:szCs w:val="24"/>
        </w:rPr>
        <w:t xml:space="preserve"> рекомендации по работе </w:t>
      </w:r>
      <w:r w:rsidRPr="002E18F4">
        <w:rPr>
          <w:rFonts w:ascii="Arial" w:hAnsi="Arial" w:cs="Arial"/>
          <w:sz w:val="24"/>
          <w:szCs w:val="24"/>
        </w:rPr>
        <w:br/>
        <w:t>с подсистемой досудебного обжалования, утвержденными Министерством экономического развития Российской Федерации.</w:t>
      </w:r>
    </w:p>
    <w:p w:rsidR="00676E3D" w:rsidRPr="002E18F4" w:rsidRDefault="00676E3D" w:rsidP="00A248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>3. Обеспечить проведение проверок фактов нарушения должностными лицами, определенными в соответствии с приложением</w:t>
      </w:r>
      <w:r w:rsidRPr="002E18F4">
        <w:rPr>
          <w:rFonts w:ascii="Arial" w:hAnsi="Arial" w:cs="Arial"/>
          <w:i/>
          <w:sz w:val="24"/>
          <w:szCs w:val="24"/>
        </w:rPr>
        <w:t>,</w:t>
      </w:r>
      <w:r w:rsidRPr="002E18F4">
        <w:rPr>
          <w:rFonts w:ascii="Arial" w:hAnsi="Arial" w:cs="Arial"/>
          <w:sz w:val="24"/>
          <w:szCs w:val="24"/>
        </w:rPr>
        <w:t xml:space="preserve"> порядка и сроков рассмотрения </w:t>
      </w:r>
      <w:proofErr w:type="gramStart"/>
      <w:r w:rsidRPr="002E18F4">
        <w:rPr>
          <w:rFonts w:ascii="Arial" w:hAnsi="Arial" w:cs="Arial"/>
          <w:sz w:val="24"/>
          <w:szCs w:val="24"/>
        </w:rPr>
        <w:t>обращений</w:t>
      </w:r>
      <w:proofErr w:type="gramEnd"/>
      <w:r w:rsidRPr="002E18F4">
        <w:rPr>
          <w:rFonts w:ascii="Arial" w:hAnsi="Arial" w:cs="Arial"/>
          <w:sz w:val="24"/>
          <w:szCs w:val="24"/>
        </w:rPr>
        <w:t xml:space="preserve"> контролируемых лиц в рамках досудебного обжалования.</w:t>
      </w:r>
    </w:p>
    <w:p w:rsidR="00676E3D" w:rsidRPr="002E18F4" w:rsidRDefault="00676E3D" w:rsidP="00A2273C">
      <w:pPr>
        <w:tabs>
          <w:tab w:val="left" w:pos="720"/>
        </w:tabs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 xml:space="preserve">           4. Обеспечить ежемесячно проведение анализа результатов рассмотрения</w:t>
      </w:r>
      <w:r w:rsidRPr="002E18F4">
        <w:rPr>
          <w:rFonts w:ascii="Arial" w:hAnsi="Arial" w:cs="Arial"/>
          <w:sz w:val="24"/>
          <w:szCs w:val="24"/>
        </w:rPr>
        <w:br/>
        <w:t xml:space="preserve">в рамках досудебного обжалования обращений контролируемых лиц. </w:t>
      </w:r>
    </w:p>
    <w:p w:rsidR="00676E3D" w:rsidRPr="002E18F4" w:rsidRDefault="00676E3D" w:rsidP="00A2273C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E18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18F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76E3D" w:rsidRPr="002E18F4" w:rsidRDefault="00676E3D" w:rsidP="00A2273C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>6. Настоящее постановление вступает в силу со дня его подписания.</w:t>
      </w:r>
    </w:p>
    <w:p w:rsidR="00676E3D" w:rsidRPr="002E18F4" w:rsidRDefault="00676E3D" w:rsidP="00A248C4">
      <w:pPr>
        <w:tabs>
          <w:tab w:val="left" w:pos="720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76E3D" w:rsidRPr="002E18F4" w:rsidRDefault="00676E3D" w:rsidP="00A248C4">
      <w:pPr>
        <w:tabs>
          <w:tab w:val="left" w:pos="720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BA6752" w:rsidRPr="002E18F4" w:rsidTr="00EF79DC">
        <w:tc>
          <w:tcPr>
            <w:tcW w:w="3190" w:type="dxa"/>
            <w:shd w:val="clear" w:color="auto" w:fill="auto"/>
          </w:tcPr>
          <w:p w:rsidR="00BA6752" w:rsidRPr="002E18F4" w:rsidRDefault="00BA6752" w:rsidP="00BA6752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A6752" w:rsidRPr="002E18F4" w:rsidRDefault="00BA6752" w:rsidP="00BA6752">
            <w:pPr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18F4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Глава Краснооктябрьского</w:t>
            </w:r>
          </w:p>
          <w:p w:rsidR="00BA6752" w:rsidRPr="002E18F4" w:rsidRDefault="00BA6752" w:rsidP="00BA675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18F4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Сельского поселения                     </w:t>
            </w:r>
          </w:p>
        </w:tc>
        <w:tc>
          <w:tcPr>
            <w:tcW w:w="2021" w:type="dxa"/>
            <w:shd w:val="clear" w:color="auto" w:fill="auto"/>
          </w:tcPr>
          <w:p w:rsidR="00BA6752" w:rsidRPr="002E18F4" w:rsidRDefault="002E18F4" w:rsidP="00BA675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BA6752" w:rsidRPr="002E18F4" w:rsidRDefault="00BA6752" w:rsidP="00BA6752">
            <w:pPr>
              <w:spacing w:after="0" w:line="240" w:lineRule="auto"/>
              <w:ind w:left="708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  <w:p w:rsidR="00BA6752" w:rsidRPr="002E18F4" w:rsidRDefault="00BA6752" w:rsidP="00BA6752">
            <w:pPr>
              <w:spacing w:after="0" w:line="240" w:lineRule="auto"/>
              <w:ind w:left="708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  <w:p w:rsidR="00BA6752" w:rsidRPr="002E18F4" w:rsidRDefault="00BA6752" w:rsidP="00BA6752">
            <w:pPr>
              <w:spacing w:after="0" w:line="240" w:lineRule="auto"/>
              <w:ind w:left="708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18F4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/ </w:t>
            </w:r>
            <w:r w:rsidRPr="002E18F4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  <w:lang w:eastAsia="en-US"/>
              </w:rPr>
              <w:t xml:space="preserve">В.В. </w:t>
            </w:r>
            <w:proofErr w:type="spellStart"/>
            <w:r w:rsidRPr="002E18F4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  <w:lang w:eastAsia="en-US"/>
              </w:rPr>
              <w:t>Козловцев</w:t>
            </w:r>
            <w:proofErr w:type="spellEnd"/>
            <w:r w:rsidRPr="002E18F4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 /</w:t>
            </w:r>
            <w:r w:rsidRPr="002E18F4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br/>
            </w:r>
          </w:p>
          <w:p w:rsidR="00BA6752" w:rsidRPr="002E18F4" w:rsidRDefault="00BA6752" w:rsidP="00BA675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BA6752" w:rsidRPr="002E18F4" w:rsidRDefault="00BA6752" w:rsidP="00BA6752">
      <w:pPr>
        <w:spacing w:after="0" w:line="240" w:lineRule="auto"/>
        <w:ind w:right="57"/>
        <w:rPr>
          <w:rFonts w:ascii="Arial" w:hAnsi="Arial" w:cs="Arial"/>
          <w:color w:val="auto"/>
          <w:sz w:val="24"/>
          <w:szCs w:val="24"/>
        </w:rPr>
      </w:pPr>
      <w:r w:rsidRPr="002E18F4">
        <w:rPr>
          <w:rFonts w:ascii="Arial" w:hAnsi="Arial" w:cs="Arial"/>
          <w:color w:val="auto"/>
          <w:sz w:val="24"/>
          <w:szCs w:val="24"/>
        </w:rPr>
        <w:t xml:space="preserve">Исп.: </w:t>
      </w:r>
      <w:proofErr w:type="spellStart"/>
      <w:r w:rsidRPr="002E18F4">
        <w:rPr>
          <w:rFonts w:ascii="Arial" w:hAnsi="Arial" w:cs="Arial"/>
          <w:color w:val="auto"/>
          <w:sz w:val="24"/>
          <w:szCs w:val="24"/>
        </w:rPr>
        <w:t>Минавичева</w:t>
      </w:r>
      <w:proofErr w:type="spellEnd"/>
      <w:r w:rsidRPr="002E18F4">
        <w:rPr>
          <w:rFonts w:ascii="Arial" w:hAnsi="Arial" w:cs="Arial"/>
          <w:color w:val="auto"/>
          <w:sz w:val="24"/>
          <w:szCs w:val="24"/>
        </w:rPr>
        <w:t xml:space="preserve"> Н.С.</w:t>
      </w:r>
    </w:p>
    <w:p w:rsidR="00BA6752" w:rsidRPr="002E18F4" w:rsidRDefault="00BA6752" w:rsidP="00BA6752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Arial" w:hAnsi="Arial" w:cs="Arial"/>
          <w:color w:val="auto"/>
          <w:sz w:val="24"/>
          <w:szCs w:val="24"/>
        </w:rPr>
      </w:pPr>
      <w:r w:rsidRPr="002E18F4">
        <w:rPr>
          <w:rFonts w:ascii="Arial" w:hAnsi="Arial" w:cs="Arial"/>
          <w:color w:val="auto"/>
          <w:sz w:val="24"/>
          <w:szCs w:val="24"/>
        </w:rPr>
        <w:t xml:space="preserve"> 8/84446/3-61-46</w:t>
      </w:r>
    </w:p>
    <w:p w:rsidR="00676E3D" w:rsidRPr="002E18F4" w:rsidRDefault="00676E3D" w:rsidP="0024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3D" w:rsidRPr="002E18F4" w:rsidRDefault="00676E3D" w:rsidP="0024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3D" w:rsidRPr="002E18F4" w:rsidRDefault="00676E3D" w:rsidP="0024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3D" w:rsidRPr="002E18F4" w:rsidRDefault="00676E3D" w:rsidP="0024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3D" w:rsidRPr="002E18F4" w:rsidRDefault="00676E3D" w:rsidP="0024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3D" w:rsidRPr="002E18F4" w:rsidRDefault="00676E3D" w:rsidP="0024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3D" w:rsidRPr="002E18F4" w:rsidRDefault="00676E3D" w:rsidP="0024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3D" w:rsidRPr="002E18F4" w:rsidRDefault="00676E3D" w:rsidP="0024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76E3D" w:rsidRPr="002E18F4" w:rsidSect="00C45892">
          <w:headerReference w:type="default" r:id="rId8"/>
          <w:headerReference w:type="first" r:id="rId9"/>
          <w:pgSz w:w="11906" w:h="16838"/>
          <w:pgMar w:top="567" w:right="567" w:bottom="1134" w:left="567" w:header="709" w:footer="709" w:gutter="0"/>
          <w:pgNumType w:start="1"/>
          <w:cols w:space="720"/>
          <w:titlePg/>
        </w:sectPr>
      </w:pPr>
    </w:p>
    <w:p w:rsidR="00676E3D" w:rsidRPr="002E18F4" w:rsidRDefault="00676E3D" w:rsidP="00241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3D" w:rsidRPr="002E18F4" w:rsidRDefault="00676E3D" w:rsidP="00C45892">
      <w:pPr>
        <w:spacing w:after="0" w:line="240" w:lineRule="auto"/>
        <w:ind w:left="11199"/>
        <w:jc w:val="center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 xml:space="preserve">Приложение </w:t>
      </w:r>
    </w:p>
    <w:p w:rsidR="00676E3D" w:rsidRPr="002E18F4" w:rsidRDefault="00676E3D" w:rsidP="00C45892">
      <w:pPr>
        <w:spacing w:after="0" w:line="240" w:lineRule="auto"/>
        <w:ind w:left="11199"/>
        <w:jc w:val="center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BA6752" w:rsidRPr="002E18F4">
        <w:rPr>
          <w:rFonts w:ascii="Arial" w:hAnsi="Arial" w:cs="Arial"/>
          <w:sz w:val="24"/>
          <w:szCs w:val="24"/>
        </w:rPr>
        <w:t>Краснооктябрьского</w:t>
      </w:r>
      <w:r w:rsidRPr="002E18F4">
        <w:rPr>
          <w:rFonts w:ascii="Arial" w:hAnsi="Arial" w:cs="Arial"/>
          <w:sz w:val="24"/>
          <w:szCs w:val="24"/>
        </w:rPr>
        <w:t xml:space="preserve"> сельского поселения от 03.11.2023 № </w:t>
      </w:r>
      <w:r w:rsidR="00BA6752" w:rsidRPr="002E18F4">
        <w:rPr>
          <w:rFonts w:ascii="Arial" w:hAnsi="Arial" w:cs="Arial"/>
          <w:sz w:val="24"/>
          <w:szCs w:val="24"/>
        </w:rPr>
        <w:t>42</w:t>
      </w:r>
    </w:p>
    <w:p w:rsidR="00676E3D" w:rsidRPr="002E18F4" w:rsidRDefault="00676E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>Перечень</w:t>
      </w:r>
    </w:p>
    <w:p w:rsidR="00676E3D" w:rsidRPr="002E18F4" w:rsidRDefault="00676E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18F4">
        <w:rPr>
          <w:rFonts w:ascii="Arial" w:hAnsi="Arial" w:cs="Arial"/>
          <w:sz w:val="24"/>
          <w:szCs w:val="24"/>
        </w:rPr>
        <w:t>должностных лиц, ответственных за работу по рассмотрению обращений контролируемых лиц,</w:t>
      </w:r>
      <w:r w:rsidRPr="002E18F4">
        <w:rPr>
          <w:rFonts w:ascii="Arial" w:hAnsi="Arial" w:cs="Arial"/>
          <w:sz w:val="24"/>
          <w:szCs w:val="24"/>
        </w:rPr>
        <w:br/>
        <w:t>поступивших в подсистему досудебного обжалования</w:t>
      </w:r>
    </w:p>
    <w:p w:rsidR="00676E3D" w:rsidRPr="002E18F4" w:rsidRDefault="00676E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0080"/>
        <w:gridCol w:w="2340"/>
        <w:gridCol w:w="2693"/>
      </w:tblGrid>
      <w:tr w:rsidR="00676E3D" w:rsidRPr="002E18F4" w:rsidTr="00241411">
        <w:tc>
          <w:tcPr>
            <w:tcW w:w="468" w:type="dxa"/>
          </w:tcPr>
          <w:p w:rsidR="00676E3D" w:rsidRPr="002E18F4" w:rsidRDefault="00676E3D" w:rsidP="00DE66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0080" w:type="dxa"/>
          </w:tcPr>
          <w:p w:rsidR="00676E3D" w:rsidRPr="002E18F4" w:rsidRDefault="00676E3D" w:rsidP="00DE66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Обязанности</w:t>
            </w:r>
          </w:p>
        </w:tc>
        <w:tc>
          <w:tcPr>
            <w:tcW w:w="2340" w:type="dxa"/>
          </w:tcPr>
          <w:p w:rsidR="00676E3D" w:rsidRPr="002E18F4" w:rsidRDefault="00676E3D" w:rsidP="00DE66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676E3D" w:rsidRPr="002E18F4" w:rsidRDefault="00676E3D" w:rsidP="00DE66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676E3D" w:rsidRPr="002E18F4" w:rsidTr="00241411">
        <w:tc>
          <w:tcPr>
            <w:tcW w:w="468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08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 xml:space="preserve">2. Обеспечение соблюдения порядка и сроков рассмотрения </w:t>
            </w:r>
            <w:proofErr w:type="gramStart"/>
            <w:r w:rsidRPr="002E18F4">
              <w:rPr>
                <w:rFonts w:ascii="Arial" w:hAnsi="Arial" w:cs="Arial"/>
                <w:sz w:val="24"/>
                <w:szCs w:val="24"/>
              </w:rPr>
              <w:t>обращений</w:t>
            </w:r>
            <w:proofErr w:type="gramEnd"/>
            <w:r w:rsidRPr="002E18F4">
              <w:rPr>
                <w:rFonts w:ascii="Arial" w:hAnsi="Arial" w:cs="Arial"/>
                <w:sz w:val="24"/>
                <w:szCs w:val="24"/>
              </w:rPr>
              <w:t xml:space="preserve"> контролируемых лиц в рамках досудебного обжалования.</w:t>
            </w:r>
          </w:p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234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A6752" w:rsidRPr="002E18F4">
              <w:rPr>
                <w:rFonts w:ascii="Arial" w:hAnsi="Arial" w:cs="Arial"/>
                <w:sz w:val="24"/>
                <w:szCs w:val="24"/>
              </w:rPr>
              <w:t>Краснооктябрьского</w:t>
            </w:r>
            <w:r w:rsidRPr="002E18F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676E3D" w:rsidRPr="002E18F4" w:rsidTr="00241411">
        <w:tc>
          <w:tcPr>
            <w:tcW w:w="468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8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 xml:space="preserve">3. Обеспечение </w:t>
            </w:r>
            <w:proofErr w:type="gramStart"/>
            <w:r w:rsidRPr="002E18F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E18F4">
              <w:rPr>
                <w:rFonts w:ascii="Arial" w:hAnsi="Arial" w:cs="Arial"/>
                <w:sz w:val="24"/>
                <w:szCs w:val="24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234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A6752" w:rsidRPr="002E18F4">
              <w:rPr>
                <w:rFonts w:ascii="Arial" w:hAnsi="Arial" w:cs="Arial"/>
                <w:sz w:val="24"/>
                <w:szCs w:val="24"/>
              </w:rPr>
              <w:t xml:space="preserve">Краснооктябрьского </w:t>
            </w:r>
            <w:r w:rsidRPr="002E18F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676E3D" w:rsidRPr="002E18F4" w:rsidTr="00241411">
        <w:tc>
          <w:tcPr>
            <w:tcW w:w="468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8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 xml:space="preserve">2. Обеспечение </w:t>
            </w:r>
            <w:proofErr w:type="gramStart"/>
            <w:r w:rsidRPr="002E18F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E18F4">
              <w:rPr>
                <w:rFonts w:ascii="Arial" w:hAnsi="Arial" w:cs="Arial"/>
                <w:sz w:val="24"/>
                <w:szCs w:val="24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234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A6752" w:rsidRPr="002E18F4">
              <w:rPr>
                <w:rFonts w:ascii="Arial" w:hAnsi="Arial" w:cs="Arial"/>
                <w:sz w:val="24"/>
                <w:szCs w:val="24"/>
              </w:rPr>
              <w:t xml:space="preserve">Краснооктябрьского </w:t>
            </w:r>
            <w:r w:rsidRPr="002E18F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676E3D" w:rsidRPr="002E18F4" w:rsidTr="00241411">
        <w:tc>
          <w:tcPr>
            <w:tcW w:w="468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8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E3D" w:rsidRPr="002E18F4" w:rsidRDefault="007A6B67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E3D" w:rsidRPr="002E18F4">
              <w:rPr>
                <w:rFonts w:ascii="Arial" w:hAnsi="Arial" w:cs="Arial"/>
                <w:sz w:val="24"/>
                <w:szCs w:val="24"/>
              </w:rPr>
              <w:t xml:space="preserve"> специалист администрации </w:t>
            </w:r>
            <w:r w:rsidR="00BA6752" w:rsidRPr="002E18F4">
              <w:rPr>
                <w:rFonts w:ascii="Arial" w:hAnsi="Arial" w:cs="Arial"/>
                <w:sz w:val="24"/>
                <w:szCs w:val="24"/>
              </w:rPr>
              <w:t>Краснооктябрьского</w:t>
            </w:r>
            <w:r w:rsidR="00676E3D" w:rsidRPr="002E18F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676E3D" w:rsidRPr="002E18F4" w:rsidTr="00241411">
        <w:tc>
          <w:tcPr>
            <w:tcW w:w="468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8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 xml:space="preserve"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</w:t>
            </w:r>
            <w:r w:rsidRPr="002E18F4">
              <w:rPr>
                <w:rFonts w:ascii="Arial" w:hAnsi="Arial" w:cs="Arial"/>
                <w:sz w:val="24"/>
                <w:szCs w:val="24"/>
              </w:rPr>
              <w:lastRenderedPageBreak/>
              <w:t>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2340" w:type="dxa"/>
          </w:tcPr>
          <w:p w:rsidR="00676E3D" w:rsidRPr="002E18F4" w:rsidRDefault="00676E3D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E3D" w:rsidRPr="002E18F4" w:rsidRDefault="007A6B67" w:rsidP="00DE66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8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E3D" w:rsidRPr="002E18F4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  <w:r w:rsidR="00BA6752" w:rsidRPr="002E18F4">
              <w:rPr>
                <w:rFonts w:ascii="Arial" w:hAnsi="Arial" w:cs="Arial"/>
                <w:sz w:val="24"/>
                <w:szCs w:val="24"/>
              </w:rPr>
              <w:lastRenderedPageBreak/>
              <w:t>Краснооктябрьского</w:t>
            </w:r>
            <w:r w:rsidR="00676E3D" w:rsidRPr="002E18F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76E3D" w:rsidRPr="00D65E6D" w:rsidRDefault="00676E3D">
      <w:pPr>
        <w:rPr>
          <w:rFonts w:ascii="Arial" w:hAnsi="Arial" w:cs="Arial"/>
          <w:sz w:val="24"/>
          <w:szCs w:val="24"/>
        </w:rPr>
        <w:sectPr w:rsidR="00676E3D" w:rsidRPr="00D65E6D" w:rsidSect="00C45892">
          <w:pgSz w:w="16838" w:h="11906" w:orient="landscape"/>
          <w:pgMar w:top="567" w:right="567" w:bottom="567" w:left="1134" w:header="709" w:footer="709" w:gutter="0"/>
          <w:pgNumType w:start="1"/>
          <w:cols w:space="720"/>
          <w:titlePg/>
        </w:sectPr>
      </w:pPr>
    </w:p>
    <w:p w:rsidR="00676E3D" w:rsidRPr="00D65E6D" w:rsidRDefault="00676E3D" w:rsidP="00A248C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76E3D" w:rsidRPr="00D65E6D" w:rsidSect="00E420D8">
      <w:headerReference w:type="default" r:id="rId10"/>
      <w:headerReference w:type="first" r:id="rId11"/>
      <w:pgSz w:w="11906" w:h="16838"/>
      <w:pgMar w:top="1134" w:right="850" w:bottom="85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3D" w:rsidRDefault="00676E3D">
      <w:pPr>
        <w:spacing w:after="0" w:line="240" w:lineRule="auto"/>
      </w:pPr>
      <w:r>
        <w:separator/>
      </w:r>
    </w:p>
  </w:endnote>
  <w:endnote w:type="continuationSeparator" w:id="0">
    <w:p w:rsidR="00676E3D" w:rsidRDefault="0067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3D" w:rsidRDefault="00676E3D">
      <w:pPr>
        <w:spacing w:after="0" w:line="240" w:lineRule="auto"/>
      </w:pPr>
      <w:r>
        <w:separator/>
      </w:r>
    </w:p>
  </w:footnote>
  <w:footnote w:type="continuationSeparator" w:id="0">
    <w:p w:rsidR="00676E3D" w:rsidRDefault="0067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3D" w:rsidRDefault="00BA67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E18F4">
      <w:rPr>
        <w:noProof/>
      </w:rPr>
      <w:t>2</w:t>
    </w:r>
    <w:r>
      <w:rPr>
        <w:noProof/>
      </w:rPr>
      <w:fldChar w:fldCharType="end"/>
    </w:r>
  </w:p>
  <w:p w:rsidR="00676E3D" w:rsidRDefault="00676E3D">
    <w:pPr>
      <w:pStyle w:val="a7"/>
      <w:jc w:val="center"/>
      <w:rPr>
        <w:rFonts w:ascii="Times New Roman" w:hAnsi="Times New Roman"/>
      </w:rPr>
    </w:pPr>
  </w:p>
  <w:p w:rsidR="00676E3D" w:rsidRDefault="00676E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3D" w:rsidRDefault="00676E3D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3D" w:rsidRDefault="00BA67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76E3D">
      <w:rPr>
        <w:noProof/>
      </w:rPr>
      <w:t>2</w:t>
    </w:r>
    <w:r>
      <w:rPr>
        <w:noProof/>
      </w:rPr>
      <w:fldChar w:fldCharType="end"/>
    </w:r>
  </w:p>
  <w:p w:rsidR="00676E3D" w:rsidRDefault="00676E3D">
    <w:pPr>
      <w:pStyle w:val="a7"/>
      <w:jc w:val="center"/>
      <w:rPr>
        <w:rFonts w:ascii="Times New Roman" w:hAnsi="Times New Roman"/>
      </w:rPr>
    </w:pPr>
  </w:p>
  <w:p w:rsidR="00676E3D" w:rsidRDefault="00676E3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3D" w:rsidRDefault="00676E3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091"/>
    <w:multiLevelType w:val="multilevel"/>
    <w:tmpl w:val="C8EC8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8B4AFD"/>
    <w:multiLevelType w:val="multilevel"/>
    <w:tmpl w:val="33186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10452"/>
    <w:multiLevelType w:val="multilevel"/>
    <w:tmpl w:val="F0907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B5990"/>
    <w:multiLevelType w:val="multilevel"/>
    <w:tmpl w:val="4A72570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F240B2"/>
    <w:multiLevelType w:val="multilevel"/>
    <w:tmpl w:val="4DBECE6A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87C"/>
    <w:rsid w:val="00017CD5"/>
    <w:rsid w:val="0004452F"/>
    <w:rsid w:val="00065C0F"/>
    <w:rsid w:val="001164F4"/>
    <w:rsid w:val="001D11BC"/>
    <w:rsid w:val="00241411"/>
    <w:rsid w:val="002739EB"/>
    <w:rsid w:val="002E18F4"/>
    <w:rsid w:val="0036448E"/>
    <w:rsid w:val="005D1986"/>
    <w:rsid w:val="00674039"/>
    <w:rsid w:val="00676E3D"/>
    <w:rsid w:val="00712DA3"/>
    <w:rsid w:val="007A6B67"/>
    <w:rsid w:val="00920626"/>
    <w:rsid w:val="009B6F2D"/>
    <w:rsid w:val="00A2273C"/>
    <w:rsid w:val="00A248C4"/>
    <w:rsid w:val="00AA27EE"/>
    <w:rsid w:val="00BA6752"/>
    <w:rsid w:val="00C45892"/>
    <w:rsid w:val="00D65E6D"/>
    <w:rsid w:val="00DE6610"/>
    <w:rsid w:val="00E16989"/>
    <w:rsid w:val="00E420D8"/>
    <w:rsid w:val="00E7487C"/>
    <w:rsid w:val="00F35A8E"/>
    <w:rsid w:val="00F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D8"/>
    <w:pPr>
      <w:spacing w:after="160" w:line="264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420D8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E420D8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E420D8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E420D8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E420D8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0D8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420D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E420D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E420D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420D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E420D8"/>
  </w:style>
  <w:style w:type="paragraph" w:styleId="21">
    <w:name w:val="toc 2"/>
    <w:basedOn w:val="a"/>
    <w:next w:val="a"/>
    <w:link w:val="22"/>
    <w:uiPriority w:val="99"/>
    <w:rsid w:val="00E420D8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E420D8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E420D8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E420D8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E420D8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E420D8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E420D8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E420D8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E420D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E420D8"/>
    <w:rPr>
      <w:rFonts w:ascii="XO Thames" w:hAnsi="XO Thames"/>
      <w:sz w:val="22"/>
    </w:rPr>
  </w:style>
  <w:style w:type="paragraph" w:styleId="a3">
    <w:name w:val="footer"/>
    <w:basedOn w:val="a"/>
    <w:link w:val="a4"/>
    <w:uiPriority w:val="99"/>
    <w:rsid w:val="00E42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1"/>
    <w:link w:val="a3"/>
    <w:uiPriority w:val="99"/>
    <w:locked/>
    <w:rsid w:val="00E420D8"/>
    <w:rPr>
      <w:rFonts w:cs="Times New Roman"/>
    </w:rPr>
  </w:style>
  <w:style w:type="paragraph" w:styleId="a5">
    <w:name w:val="Balloon Text"/>
    <w:basedOn w:val="a"/>
    <w:link w:val="a6"/>
    <w:uiPriority w:val="99"/>
    <w:rsid w:val="00E420D8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1"/>
    <w:link w:val="a5"/>
    <w:uiPriority w:val="99"/>
    <w:locked/>
    <w:rsid w:val="00E420D8"/>
    <w:rPr>
      <w:rFonts w:ascii="Segoe UI" w:hAnsi="Segoe UI" w:cs="Times New Roman"/>
      <w:sz w:val="18"/>
    </w:rPr>
  </w:style>
  <w:style w:type="paragraph" w:styleId="31">
    <w:name w:val="toc 3"/>
    <w:basedOn w:val="a"/>
    <w:next w:val="a"/>
    <w:link w:val="32"/>
    <w:uiPriority w:val="99"/>
    <w:rsid w:val="00E420D8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E420D8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rsid w:val="00E42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uiPriority w:val="99"/>
    <w:locked/>
    <w:rsid w:val="00E420D8"/>
    <w:rPr>
      <w:rFonts w:cs="Times New Roman"/>
    </w:rPr>
  </w:style>
  <w:style w:type="paragraph" w:customStyle="1" w:styleId="12">
    <w:name w:val="Гиперссылка1"/>
    <w:link w:val="a9"/>
    <w:uiPriority w:val="99"/>
    <w:rsid w:val="00E420D8"/>
    <w:pPr>
      <w:spacing w:after="160" w:line="264" w:lineRule="auto"/>
    </w:pPr>
    <w:rPr>
      <w:color w:val="0000FF"/>
      <w:szCs w:val="20"/>
      <w:u w:val="single"/>
    </w:rPr>
  </w:style>
  <w:style w:type="character" w:styleId="a9">
    <w:name w:val="Hyperlink"/>
    <w:basedOn w:val="a0"/>
    <w:link w:val="12"/>
    <w:uiPriority w:val="99"/>
    <w:locked/>
    <w:rsid w:val="00E420D8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E420D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E420D8"/>
    <w:rPr>
      <w:rFonts w:ascii="XO Thames" w:hAnsi="XO Thames"/>
      <w:sz w:val="22"/>
    </w:rPr>
  </w:style>
  <w:style w:type="paragraph" w:customStyle="1" w:styleId="13">
    <w:name w:val="Основной шрифт абзаца1"/>
    <w:uiPriority w:val="99"/>
    <w:rsid w:val="00E420D8"/>
    <w:pPr>
      <w:spacing w:after="160" w:line="264" w:lineRule="auto"/>
    </w:pPr>
    <w:rPr>
      <w:color w:val="000000"/>
      <w:szCs w:val="20"/>
    </w:rPr>
  </w:style>
  <w:style w:type="paragraph" w:styleId="14">
    <w:name w:val="toc 1"/>
    <w:basedOn w:val="a"/>
    <w:next w:val="a"/>
    <w:link w:val="15"/>
    <w:uiPriority w:val="99"/>
    <w:rsid w:val="00E420D8"/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E420D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E420D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E420D8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E420D8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E420D8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99"/>
    <w:rsid w:val="00E420D8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E420D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E420D8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E420D8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99"/>
    <w:qFormat/>
    <w:rsid w:val="00E420D8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E420D8"/>
    <w:rPr>
      <w:rFonts w:ascii="XO Thames" w:hAnsi="XO Thames" w:cs="Times New Roman"/>
      <w:i/>
      <w:sz w:val="24"/>
    </w:rPr>
  </w:style>
  <w:style w:type="paragraph" w:styleId="ac">
    <w:name w:val="List Paragraph"/>
    <w:basedOn w:val="a"/>
    <w:link w:val="ad"/>
    <w:uiPriority w:val="99"/>
    <w:qFormat/>
    <w:rsid w:val="00E420D8"/>
    <w:pPr>
      <w:ind w:left="720"/>
      <w:contextualSpacing/>
    </w:pPr>
  </w:style>
  <w:style w:type="character" w:customStyle="1" w:styleId="ad">
    <w:name w:val="Абзац списка Знак"/>
    <w:basedOn w:val="11"/>
    <w:link w:val="ac"/>
    <w:uiPriority w:val="99"/>
    <w:locked/>
    <w:rsid w:val="00E420D8"/>
    <w:rPr>
      <w:rFonts w:cs="Times New Roman"/>
    </w:rPr>
  </w:style>
  <w:style w:type="paragraph" w:styleId="ae">
    <w:name w:val="Title"/>
    <w:basedOn w:val="a"/>
    <w:next w:val="a"/>
    <w:link w:val="af"/>
    <w:uiPriority w:val="99"/>
    <w:qFormat/>
    <w:rsid w:val="00E420D8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f">
    <w:name w:val="Название Знак"/>
    <w:basedOn w:val="a0"/>
    <w:link w:val="ae"/>
    <w:uiPriority w:val="99"/>
    <w:locked/>
    <w:rsid w:val="00E420D8"/>
    <w:rPr>
      <w:rFonts w:ascii="XO Thames" w:hAnsi="XO Thames" w:cs="Times New Roman"/>
      <w:b/>
      <w:caps/>
      <w:sz w:val="40"/>
    </w:rPr>
  </w:style>
  <w:style w:type="table" w:styleId="af0">
    <w:name w:val="Table Grid"/>
    <w:basedOn w:val="a1"/>
    <w:uiPriority w:val="99"/>
    <w:rsid w:val="00E420D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Ярошик Светлана Петровна</dc:creator>
  <cp:lastModifiedBy>Пользователь</cp:lastModifiedBy>
  <cp:revision>6</cp:revision>
  <cp:lastPrinted>2023-11-03T06:33:00Z</cp:lastPrinted>
  <dcterms:created xsi:type="dcterms:W3CDTF">2023-11-03T08:24:00Z</dcterms:created>
  <dcterms:modified xsi:type="dcterms:W3CDTF">2023-12-05T10:36:00Z</dcterms:modified>
</cp:coreProperties>
</file>