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2E27E0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2E27E0">
        <w:rPr>
          <w:rFonts w:ascii="Arial" w:hAnsi="Arial" w:cs="Arial"/>
        </w:rPr>
        <w:t xml:space="preserve">АДМИНИСТРАЦИЯ </w:t>
      </w:r>
    </w:p>
    <w:p w:rsidR="0037749F" w:rsidRPr="002E27E0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2E27E0">
        <w:rPr>
          <w:rFonts w:ascii="Arial" w:hAnsi="Arial" w:cs="Arial"/>
        </w:rPr>
        <w:t>КРАСНООКТЯБРЬСКОГО СЕЛЬСКОГО ПОСЕЛЕНИЯ</w:t>
      </w:r>
    </w:p>
    <w:p w:rsidR="0037749F" w:rsidRPr="002E27E0" w:rsidRDefault="0037749F" w:rsidP="0037749F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2E27E0">
        <w:rPr>
          <w:rFonts w:ascii="Arial" w:hAnsi="Arial" w:cs="Arial"/>
        </w:rPr>
        <w:t xml:space="preserve"> АЛЕКСЕЕВСКОГО  МУНИЦИПАЛЬНОГО РАЙОНА</w:t>
      </w:r>
    </w:p>
    <w:p w:rsidR="0037749F" w:rsidRPr="002E27E0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2E27E0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2E27E0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</w:p>
    <w:p w:rsidR="0037749F" w:rsidRPr="002E27E0" w:rsidRDefault="0037749F" w:rsidP="0037749F">
      <w:pPr>
        <w:pStyle w:val="ConsPlusTitle"/>
        <w:widowControl/>
        <w:jc w:val="center"/>
        <w:rPr>
          <w:rFonts w:ascii="Arial" w:hAnsi="Arial" w:cs="Arial"/>
        </w:rPr>
      </w:pPr>
      <w:r w:rsidRPr="002E27E0">
        <w:rPr>
          <w:rFonts w:ascii="Arial" w:hAnsi="Arial" w:cs="Arial"/>
        </w:rPr>
        <w:t>ПОСТАНОВЛЕНИЕ</w:t>
      </w:r>
    </w:p>
    <w:p w:rsidR="0037749F" w:rsidRPr="002E27E0" w:rsidRDefault="0037749F" w:rsidP="0037749F">
      <w:pPr>
        <w:pStyle w:val="ConsPlusTitle"/>
        <w:widowControl/>
        <w:jc w:val="center"/>
        <w:rPr>
          <w:rFonts w:ascii="Arial" w:hAnsi="Arial" w:cs="Arial"/>
          <w:color w:val="FF0000"/>
        </w:rPr>
      </w:pPr>
    </w:p>
    <w:p w:rsidR="0037749F" w:rsidRPr="002E27E0" w:rsidRDefault="00C5712B" w:rsidP="0037749F">
      <w:pPr>
        <w:pStyle w:val="ConsPlusTitle"/>
        <w:widowControl/>
        <w:rPr>
          <w:rFonts w:ascii="Arial" w:hAnsi="Arial" w:cs="Arial"/>
        </w:rPr>
      </w:pPr>
      <w:r w:rsidRPr="002E27E0">
        <w:rPr>
          <w:rFonts w:ascii="Arial" w:hAnsi="Arial" w:cs="Arial"/>
        </w:rPr>
        <w:t xml:space="preserve">От   </w:t>
      </w:r>
      <w:r w:rsidR="001123F8" w:rsidRPr="002E27E0">
        <w:rPr>
          <w:rFonts w:ascii="Arial" w:hAnsi="Arial" w:cs="Arial"/>
        </w:rPr>
        <w:t>30</w:t>
      </w:r>
      <w:r w:rsidR="005A592C" w:rsidRPr="002E27E0">
        <w:rPr>
          <w:rFonts w:ascii="Arial" w:hAnsi="Arial" w:cs="Arial"/>
        </w:rPr>
        <w:t>.1</w:t>
      </w:r>
      <w:r w:rsidR="00E53DE4" w:rsidRPr="002E27E0">
        <w:rPr>
          <w:rFonts w:ascii="Arial" w:hAnsi="Arial" w:cs="Arial"/>
        </w:rPr>
        <w:t>2</w:t>
      </w:r>
      <w:r w:rsidR="0037749F" w:rsidRPr="002E27E0">
        <w:rPr>
          <w:rFonts w:ascii="Arial" w:hAnsi="Arial" w:cs="Arial"/>
        </w:rPr>
        <w:t>. 20</w:t>
      </w:r>
      <w:r w:rsidRPr="002E27E0">
        <w:rPr>
          <w:rFonts w:ascii="Arial" w:hAnsi="Arial" w:cs="Arial"/>
        </w:rPr>
        <w:t>2</w:t>
      </w:r>
      <w:r w:rsidR="0037749F" w:rsidRPr="002E27E0">
        <w:rPr>
          <w:rFonts w:ascii="Arial" w:hAnsi="Arial" w:cs="Arial"/>
        </w:rPr>
        <w:t xml:space="preserve">1 г.                                                                        N </w:t>
      </w:r>
      <w:r w:rsidR="001123F8" w:rsidRPr="002E27E0">
        <w:rPr>
          <w:rFonts w:ascii="Arial" w:hAnsi="Arial" w:cs="Arial"/>
        </w:rPr>
        <w:t>74</w:t>
      </w:r>
    </w:p>
    <w:p w:rsidR="0037749F" w:rsidRPr="002E27E0" w:rsidRDefault="0037749F" w:rsidP="0037749F">
      <w:pPr>
        <w:pStyle w:val="ConsPlusTitle"/>
        <w:widowControl/>
        <w:rPr>
          <w:rFonts w:ascii="Arial" w:hAnsi="Arial" w:cs="Arial"/>
        </w:rPr>
      </w:pPr>
      <w:r w:rsidRPr="002E27E0">
        <w:rPr>
          <w:rFonts w:ascii="Arial" w:hAnsi="Arial" w:cs="Arial"/>
        </w:rPr>
        <w:t>О внесении изменений в постановление</w:t>
      </w:r>
    </w:p>
    <w:p w:rsidR="0037749F" w:rsidRPr="002E27E0" w:rsidRDefault="00C95A66" w:rsidP="0037749F">
      <w:pPr>
        <w:pStyle w:val="ConsPlusTitle"/>
        <w:widowControl/>
        <w:rPr>
          <w:rFonts w:ascii="Arial" w:hAnsi="Arial" w:cs="Arial"/>
        </w:rPr>
      </w:pPr>
      <w:r w:rsidRPr="002E27E0">
        <w:rPr>
          <w:rFonts w:ascii="Arial" w:hAnsi="Arial" w:cs="Arial"/>
        </w:rPr>
        <w:t>№</w:t>
      </w:r>
      <w:r w:rsidR="00D909C2" w:rsidRPr="002E27E0">
        <w:rPr>
          <w:rFonts w:ascii="Arial" w:hAnsi="Arial" w:cs="Arial"/>
        </w:rPr>
        <w:t>3</w:t>
      </w:r>
      <w:r w:rsidRPr="002E27E0">
        <w:rPr>
          <w:rFonts w:ascii="Arial" w:hAnsi="Arial" w:cs="Arial"/>
        </w:rPr>
        <w:t xml:space="preserve"> от </w:t>
      </w:r>
      <w:r w:rsidR="00D909C2" w:rsidRPr="002E27E0">
        <w:rPr>
          <w:rFonts w:ascii="Arial" w:hAnsi="Arial" w:cs="Arial"/>
        </w:rPr>
        <w:t>11</w:t>
      </w:r>
      <w:r w:rsidR="0037749F" w:rsidRPr="002E27E0">
        <w:rPr>
          <w:rFonts w:ascii="Arial" w:hAnsi="Arial" w:cs="Arial"/>
        </w:rPr>
        <w:t>.01.20</w:t>
      </w:r>
      <w:r w:rsidR="00D909C2" w:rsidRPr="002E27E0">
        <w:rPr>
          <w:rFonts w:ascii="Arial" w:hAnsi="Arial" w:cs="Arial"/>
        </w:rPr>
        <w:t>2</w:t>
      </w:r>
      <w:r w:rsidR="0037749F" w:rsidRPr="002E27E0">
        <w:rPr>
          <w:rFonts w:ascii="Arial" w:hAnsi="Arial" w:cs="Arial"/>
        </w:rPr>
        <w:t>1 года</w:t>
      </w: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2E27E0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7749F" w:rsidRPr="002E27E0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7749F" w:rsidRPr="002E27E0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2E27E0">
        <w:rPr>
          <w:rFonts w:ascii="Arial" w:hAnsi="Arial" w:cs="Arial"/>
        </w:rP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2E27E0">
          <w:rPr>
            <w:rFonts w:ascii="Arial" w:hAnsi="Arial" w:cs="Arial"/>
          </w:rPr>
          <w:t>1996 г</w:t>
        </w:r>
      </w:smartTag>
      <w:r w:rsidRPr="002E27E0">
        <w:rPr>
          <w:rFonts w:ascii="Arial" w:hAnsi="Arial" w:cs="Arial"/>
        </w:rPr>
        <w:t xml:space="preserve">. </w:t>
      </w:r>
      <w:hyperlink r:id="rId5" w:history="1">
        <w:r w:rsidRPr="002E27E0">
          <w:rPr>
            <w:rStyle w:val="a3"/>
            <w:rFonts w:ascii="Arial" w:hAnsi="Arial" w:cs="Arial"/>
            <w:u w:val="none"/>
          </w:rPr>
          <w:t>N 7-ФЗ</w:t>
        </w:r>
      </w:hyperlink>
      <w:r w:rsidRPr="002E27E0">
        <w:rPr>
          <w:rFonts w:ascii="Arial" w:hAnsi="Arial" w:cs="Arial"/>
        </w:rPr>
        <w:t xml:space="preserve"> "О некоммерческих организациях", от 3 ноября </w:t>
      </w:r>
      <w:smartTag w:uri="urn:schemas-microsoft-com:office:smarttags" w:element="metricconverter">
        <w:smartTagPr>
          <w:attr w:name="ProductID" w:val="2006 г"/>
        </w:smartTagPr>
        <w:r w:rsidRPr="002E27E0">
          <w:rPr>
            <w:rFonts w:ascii="Arial" w:hAnsi="Arial" w:cs="Arial"/>
          </w:rPr>
          <w:t>2006 г</w:t>
        </w:r>
      </w:smartTag>
      <w:r w:rsidRPr="002E27E0">
        <w:rPr>
          <w:rFonts w:ascii="Arial" w:hAnsi="Arial" w:cs="Arial"/>
        </w:rPr>
        <w:t xml:space="preserve">. </w:t>
      </w:r>
      <w:hyperlink r:id="rId6" w:history="1">
        <w:r w:rsidRPr="002E27E0">
          <w:rPr>
            <w:rStyle w:val="a3"/>
            <w:rFonts w:ascii="Arial" w:hAnsi="Arial" w:cs="Arial"/>
            <w:u w:val="none"/>
          </w:rPr>
          <w:t>N 174-ФЗ</w:t>
        </w:r>
      </w:hyperlink>
      <w:r w:rsidRPr="002E27E0">
        <w:rPr>
          <w:rFonts w:ascii="Arial" w:hAnsi="Arial" w:cs="Arial"/>
        </w:rPr>
        <w:t xml:space="preserve"> "Об автономных учреждениях", </w:t>
      </w:r>
      <w:hyperlink r:id="rId7" w:history="1">
        <w:r w:rsidRPr="002E27E0">
          <w:rPr>
            <w:rStyle w:val="a3"/>
            <w:rFonts w:ascii="Arial" w:hAnsi="Arial" w:cs="Arial"/>
            <w:u w:val="none"/>
          </w:rPr>
          <w:t>приказом</w:t>
        </w:r>
      </w:hyperlink>
      <w:r w:rsidRPr="002E27E0">
        <w:rPr>
          <w:rFonts w:ascii="Arial" w:hAnsi="Arial" w:cs="Arial"/>
        </w:rPr>
        <w:t xml:space="preserve"> Министерства финансов Российской Федерации от 28 июля </w:t>
      </w:r>
      <w:smartTag w:uri="urn:schemas-microsoft-com:office:smarttags" w:element="metricconverter">
        <w:smartTagPr>
          <w:attr w:name="ProductID" w:val="2010 г"/>
        </w:smartTagPr>
        <w:r w:rsidRPr="002E27E0">
          <w:rPr>
            <w:rFonts w:ascii="Arial" w:hAnsi="Arial" w:cs="Arial"/>
          </w:rPr>
          <w:t>2010 г</w:t>
        </w:r>
      </w:smartTag>
      <w:r w:rsidRPr="002E27E0">
        <w:rPr>
          <w:rFonts w:ascii="Arial" w:hAnsi="Arial" w:cs="Arial"/>
        </w:rPr>
        <w:t xml:space="preserve">. N 81н "О требованиях к плану финансово-хозяйственной деятельности государственного (муниципального) учреждения", руководствуясь Уставом </w:t>
      </w:r>
      <w:r w:rsidRPr="002E27E0">
        <w:rPr>
          <w:rFonts w:ascii="Arial" w:hAnsi="Arial" w:cs="Arial"/>
          <w:i/>
        </w:rPr>
        <w:t xml:space="preserve"> </w:t>
      </w:r>
      <w:r w:rsidRPr="002E27E0">
        <w:rPr>
          <w:rFonts w:ascii="Arial" w:hAnsi="Arial" w:cs="Arial"/>
        </w:rPr>
        <w:t>Краснооктябрьского сельского поселения постановляет:</w:t>
      </w:r>
      <w:proofErr w:type="gramEnd"/>
    </w:p>
    <w:p w:rsidR="0037749F" w:rsidRPr="002E27E0" w:rsidRDefault="0037749F" w:rsidP="0037749F">
      <w:pPr>
        <w:pStyle w:val="ConsPlusTitle"/>
        <w:widowControl/>
        <w:rPr>
          <w:rFonts w:ascii="Arial" w:hAnsi="Arial" w:cs="Arial"/>
          <w:b w:val="0"/>
        </w:rPr>
      </w:pPr>
      <w:r w:rsidRPr="002E27E0">
        <w:rPr>
          <w:rFonts w:ascii="Arial" w:hAnsi="Arial" w:cs="Arial"/>
          <w:b w:val="0"/>
        </w:rPr>
        <w:t>1. Внести изменения в постановлени</w:t>
      </w:r>
      <w:r w:rsidR="0058348C" w:rsidRPr="002E27E0">
        <w:rPr>
          <w:rFonts w:ascii="Arial" w:hAnsi="Arial" w:cs="Arial"/>
          <w:b w:val="0"/>
        </w:rPr>
        <w:t>е</w:t>
      </w:r>
      <w:r w:rsidRPr="002E27E0">
        <w:rPr>
          <w:rFonts w:ascii="Arial" w:hAnsi="Arial" w:cs="Arial"/>
          <w:b w:val="0"/>
        </w:rPr>
        <w:t xml:space="preserve"> №</w:t>
      </w:r>
      <w:r w:rsidR="00E53DE4" w:rsidRPr="002E27E0">
        <w:rPr>
          <w:rFonts w:ascii="Arial" w:hAnsi="Arial" w:cs="Arial"/>
          <w:b w:val="0"/>
        </w:rPr>
        <w:t>3</w:t>
      </w:r>
      <w:r w:rsidRPr="002E27E0">
        <w:rPr>
          <w:rFonts w:ascii="Arial" w:hAnsi="Arial" w:cs="Arial"/>
          <w:b w:val="0"/>
        </w:rPr>
        <w:t xml:space="preserve"> от </w:t>
      </w:r>
      <w:r w:rsidR="00E53DE4" w:rsidRPr="002E27E0">
        <w:rPr>
          <w:rFonts w:ascii="Arial" w:hAnsi="Arial" w:cs="Arial"/>
          <w:b w:val="0"/>
        </w:rPr>
        <w:t>11</w:t>
      </w:r>
      <w:r w:rsidRPr="002E27E0">
        <w:rPr>
          <w:rFonts w:ascii="Arial" w:hAnsi="Arial" w:cs="Arial"/>
          <w:b w:val="0"/>
        </w:rPr>
        <w:t>.01.20</w:t>
      </w:r>
      <w:r w:rsidR="00E53DE4" w:rsidRPr="002E27E0">
        <w:rPr>
          <w:rFonts w:ascii="Arial" w:hAnsi="Arial" w:cs="Arial"/>
          <w:b w:val="0"/>
        </w:rPr>
        <w:t>2</w:t>
      </w:r>
      <w:r w:rsidRPr="002E27E0">
        <w:rPr>
          <w:rFonts w:ascii="Arial" w:hAnsi="Arial" w:cs="Arial"/>
          <w:b w:val="0"/>
        </w:rPr>
        <w:t>1 года «Об утверждении порядка составления и утверждения плана финансово-хозяйственной деятельности муниципальных бюджетных учреждений Краснооктябрьского сельского поселения»  (Приложение).</w:t>
      </w:r>
    </w:p>
    <w:p w:rsidR="0037749F" w:rsidRPr="002E27E0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27E0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37749F" w:rsidRPr="002E27E0" w:rsidRDefault="0037749F" w:rsidP="003774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27E0">
        <w:rPr>
          <w:rFonts w:ascii="Arial" w:hAnsi="Arial" w:cs="Arial"/>
        </w:rPr>
        <w:t xml:space="preserve">3. </w:t>
      </w:r>
      <w:proofErr w:type="gramStart"/>
      <w:r w:rsidRPr="002E27E0">
        <w:rPr>
          <w:rFonts w:ascii="Arial" w:hAnsi="Arial" w:cs="Arial"/>
        </w:rPr>
        <w:t>Контроль за</w:t>
      </w:r>
      <w:proofErr w:type="gramEnd"/>
      <w:r w:rsidRPr="002E27E0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37749F" w:rsidRPr="002E27E0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2E27E0">
        <w:rPr>
          <w:rFonts w:ascii="Arial" w:hAnsi="Arial" w:cs="Arial"/>
        </w:rPr>
        <w:t xml:space="preserve"> </w:t>
      </w: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37749F" w:rsidRPr="002E27E0" w:rsidRDefault="0037749F" w:rsidP="003774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E27E0">
        <w:rPr>
          <w:rFonts w:ascii="Arial" w:hAnsi="Arial" w:cs="Arial"/>
        </w:rPr>
        <w:t xml:space="preserve">  </w:t>
      </w: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2E27E0">
        <w:rPr>
          <w:rFonts w:ascii="Arial" w:hAnsi="Arial" w:cs="Arial"/>
        </w:rPr>
        <w:t xml:space="preserve">Глава Краснооктябрьского </w:t>
      </w:r>
    </w:p>
    <w:p w:rsidR="0037749F" w:rsidRPr="002E27E0" w:rsidRDefault="0037749F" w:rsidP="0037749F">
      <w:pPr>
        <w:autoSpaceDE w:val="0"/>
        <w:autoSpaceDN w:val="0"/>
        <w:adjustRightInd w:val="0"/>
        <w:rPr>
          <w:rFonts w:ascii="Arial" w:hAnsi="Arial" w:cs="Arial"/>
        </w:rPr>
      </w:pPr>
      <w:r w:rsidRPr="002E27E0">
        <w:rPr>
          <w:rFonts w:ascii="Arial" w:hAnsi="Arial" w:cs="Arial"/>
        </w:rPr>
        <w:t xml:space="preserve">сельского поселения                                                                             </w:t>
      </w:r>
      <w:proofErr w:type="spellStart"/>
      <w:r w:rsidRPr="002E27E0">
        <w:rPr>
          <w:rFonts w:ascii="Arial" w:hAnsi="Arial" w:cs="Arial"/>
        </w:rPr>
        <w:t>В.В.Козловцев</w:t>
      </w:r>
      <w:proofErr w:type="spellEnd"/>
    </w:p>
    <w:p w:rsidR="006F0AB5" w:rsidRPr="002E27E0" w:rsidRDefault="006F0AB5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6F0AB5" w:rsidRPr="002E27E0" w:rsidRDefault="006F0AB5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6F0AB5" w:rsidRPr="002E27E0" w:rsidRDefault="006F0AB5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6F0AB5" w:rsidRPr="002E27E0" w:rsidRDefault="006F0AB5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6F0AB5" w:rsidRPr="002E27E0" w:rsidRDefault="006F0AB5" w:rsidP="0037749F">
      <w:pPr>
        <w:autoSpaceDE w:val="0"/>
        <w:autoSpaceDN w:val="0"/>
        <w:adjustRightInd w:val="0"/>
        <w:rPr>
          <w:rFonts w:ascii="Arial" w:hAnsi="Arial" w:cs="Arial"/>
        </w:rPr>
      </w:pPr>
    </w:p>
    <w:p w:rsidR="006F0AB5" w:rsidRPr="002E27E0" w:rsidRDefault="006F0AB5">
      <w:pPr>
        <w:spacing w:after="200" w:line="276" w:lineRule="auto"/>
        <w:rPr>
          <w:rFonts w:ascii="Arial" w:hAnsi="Arial" w:cs="Arial"/>
        </w:rPr>
        <w:sectPr w:rsidR="006F0AB5" w:rsidRPr="002E27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2"/>
        <w:gridCol w:w="566"/>
        <w:gridCol w:w="471"/>
        <w:gridCol w:w="787"/>
        <w:gridCol w:w="629"/>
        <w:gridCol w:w="1183"/>
        <w:gridCol w:w="617"/>
        <w:gridCol w:w="629"/>
        <w:gridCol w:w="660"/>
        <w:gridCol w:w="532"/>
        <w:gridCol w:w="440"/>
        <w:gridCol w:w="933"/>
        <w:gridCol w:w="934"/>
        <w:gridCol w:w="933"/>
        <w:gridCol w:w="934"/>
      </w:tblGrid>
      <w:tr w:rsidR="006F0AB5" w:rsidRPr="002E27E0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 w:rsidTr="006F0AB5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Утверждаю</w:t>
            </w:r>
          </w:p>
        </w:tc>
      </w:tr>
      <w:tr w:rsidR="006F0AB5" w:rsidRPr="002E27E0" w:rsidTr="006F0AB5">
        <w:trPr>
          <w:trHeight w:val="319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Глава Краснооктябрьского сельского поселения</w:t>
            </w:r>
          </w:p>
        </w:tc>
      </w:tr>
      <w:tr w:rsidR="006F0AB5" w:rsidRPr="002E27E0" w:rsidTr="006F0AB5">
        <w:trPr>
          <w:trHeight w:val="17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(наименование должности уполномоченного лица)</w:t>
            </w:r>
          </w:p>
        </w:tc>
      </w:tr>
      <w:tr w:rsidR="006F0AB5" w:rsidRPr="002E27E0" w:rsidTr="006F0AB5">
        <w:trPr>
          <w:trHeight w:val="415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Администрация Краснооктябрьского сельского </w:t>
            </w:r>
            <w:proofErr w:type="spellStart"/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поселенияАлексеевского</w:t>
            </w:r>
            <w:proofErr w:type="spellEnd"/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муниципального района Волгоградской области</w:t>
            </w:r>
          </w:p>
        </w:tc>
      </w:tr>
      <w:tr w:rsidR="006F0AB5" w:rsidRPr="002E27E0" w:rsidTr="006F0AB5">
        <w:trPr>
          <w:trHeight w:val="21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(наименование органа - учредителя (учреждения)</w:t>
            </w:r>
            <w:proofErr w:type="gramEnd"/>
          </w:p>
        </w:tc>
      </w:tr>
      <w:tr w:rsidR="006F0AB5" w:rsidRPr="002E27E0" w:rsidTr="006F0AB5">
        <w:trPr>
          <w:trHeight w:val="25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_______________________</w:t>
            </w:r>
            <w:proofErr w:type="spellStart"/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В.В.Козловцев</w:t>
            </w:r>
            <w:proofErr w:type="spellEnd"/>
          </w:p>
        </w:tc>
      </w:tr>
      <w:tr w:rsidR="006F0AB5" w:rsidRPr="002E27E0">
        <w:trPr>
          <w:trHeight w:val="21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(подпись)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(расшифровка подписи)</w:t>
            </w:r>
          </w:p>
        </w:tc>
      </w:tr>
      <w:tr w:rsidR="006F0AB5" w:rsidRPr="002E27E0" w:rsidTr="006F0AB5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"30"декабря  2021 г.</w:t>
            </w:r>
          </w:p>
        </w:tc>
      </w:tr>
      <w:tr w:rsidR="006F0AB5" w:rsidRPr="002E27E0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 w:rsidTr="006F0AB5">
        <w:trPr>
          <w:trHeight w:val="158"/>
        </w:trPr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План финансово-хозяйственной деятельности на 2021 г.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158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 плановый период 2022 и 2023 годов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Коды</w:t>
            </w:r>
          </w:p>
        </w:tc>
      </w:tr>
      <w:tr w:rsidR="006F0AB5" w:rsidRPr="002E27E0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 w:rsidTr="006F0AB5">
        <w:trPr>
          <w:trHeight w:val="17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от "30" декабря 2021 г.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Дата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30.12.2021</w:t>
            </w:r>
          </w:p>
        </w:tc>
      </w:tr>
      <w:tr w:rsidR="006F0AB5" w:rsidRPr="002E27E0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Орган, осуществляющий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по Сводному реестру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18301349</w:t>
            </w:r>
          </w:p>
        </w:tc>
      </w:tr>
      <w:tr w:rsidR="006F0AB5" w:rsidRPr="002E27E0" w:rsidTr="006F0AB5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функции и полномочия учредителя</w:t>
            </w:r>
          </w:p>
        </w:tc>
        <w:tc>
          <w:tcPr>
            <w:tcW w:w="838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Администрация Краснооктябрьского  сельского поселения Алексеевского муниципального района Волгоградской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глава по БК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944</w:t>
            </w:r>
          </w:p>
        </w:tc>
      </w:tr>
      <w:tr w:rsidR="006F0AB5" w:rsidRPr="002E27E0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по Сводному реестру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183Ч0919</w:t>
            </w:r>
          </w:p>
        </w:tc>
      </w:tr>
      <w:tr w:rsidR="006F0AB5" w:rsidRPr="002E27E0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ИНН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3401006679</w:t>
            </w:r>
          </w:p>
        </w:tc>
      </w:tr>
      <w:tr w:rsidR="006F0AB5" w:rsidRPr="002E27E0" w:rsidTr="006F0AB5">
        <w:trPr>
          <w:trHeight w:val="329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Учреждение</w:t>
            </w:r>
          </w:p>
        </w:tc>
        <w:tc>
          <w:tcPr>
            <w:tcW w:w="8381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Муниципальное бюджетное учреждение культуры "Краснооктябрьский КДК" Алексеевского муниципального района Волгоградской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КПП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340101001</w:t>
            </w:r>
          </w:p>
        </w:tc>
      </w:tr>
      <w:tr w:rsidR="006F0AB5" w:rsidRPr="002E27E0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Единица измерения: 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по ОКЕИ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383</w:t>
            </w:r>
          </w:p>
        </w:tc>
      </w:tr>
      <w:tr w:rsidR="006F0AB5" w:rsidRPr="002E27E0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Раздел 1. Поступления и выплаты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19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19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Код строки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Код по бюдж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етной классификации Российской Федерации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Аналитический код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Код субсидии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Отраслевой код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КВФО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КОСГУ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Аналитическая груп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КФСР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КЦСР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331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 2021 г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 2022 г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 2023 г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за пределами планового периода</w:t>
            </w:r>
          </w:p>
        </w:tc>
      </w:tr>
      <w:tr w:rsidR="006F0AB5" w:rsidRPr="002E27E0" w:rsidTr="006F0AB5">
        <w:trPr>
          <w:trHeight w:val="430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текущий финансовый год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первый год планового периода</w:t>
            </w:r>
          </w:p>
        </w:tc>
        <w:tc>
          <w:tcPr>
            <w:tcW w:w="18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второй год планового периода</w:t>
            </w:r>
          </w:p>
        </w:tc>
      </w:tr>
      <w:tr w:rsidR="006F0AB5" w:rsidRPr="002E27E0">
        <w:trPr>
          <w:trHeight w:val="144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</w:tr>
      <w:tr w:rsidR="006F0AB5" w:rsidRPr="002E27E0">
        <w:trPr>
          <w:trHeight w:val="158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Остаток средств на начало текущего финансового года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0001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144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Остаток средств на конец текущего финансового года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Доходы, всего: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2 004,00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1 915,00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1 915,00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доходы от собственности,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144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Доходы от операционной аренды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90220000000000000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121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2000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Доходы от собственности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1100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1200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2 004,00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1 915,00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1 915,00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444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1210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131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2 004,00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1 915,00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1 915,00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3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121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130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131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2 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1 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900,00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1 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900,00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0,00</w:t>
            </w:r>
          </w:p>
        </w:tc>
      </w:tr>
      <w:tr w:rsidR="006F0AB5" w:rsidRPr="002E27E0">
        <w:trPr>
          <w:trHeight w:val="254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 том числе    платные услуги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1210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131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39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прочие поступления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1230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140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Доходы от штрафов, пеней, иных сумм принудительного изъятия, всего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1300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140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140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денежные поступления,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1400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целевые субсидии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1410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субсидии на осуществление капитальных вложений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1420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прочие поступления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1430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Прочие доходы, всего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1500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Целевые субсидии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1510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 w:rsidTr="006F0AB5">
        <w:trPr>
          <w:trHeight w:val="430"/>
        </w:trPr>
        <w:tc>
          <w:tcPr>
            <w:tcW w:w="50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Поступления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      Субсидии на осуществление капитальных вложений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1520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139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144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доходы от операций с активами,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1900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139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прочие поступления,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1980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510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158"/>
        </w:trPr>
        <w:tc>
          <w:tcPr>
            <w:tcW w:w="44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из них: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1981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510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510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Прочие доходы,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Субсидии на осуществление капитальных вложений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1520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 w:rsidTr="006F0AB5">
        <w:trPr>
          <w:trHeight w:val="286"/>
        </w:trPr>
        <w:tc>
          <w:tcPr>
            <w:tcW w:w="50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Поступления капитального 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характера бюджетным и автономным учреждениям от сектора государственного управления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  Доходы от операций с активами,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1900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Прочие поступления,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1980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Поступление финансовых активов,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Поступления от доходов,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Выплаты, уменьшающие доход,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Расходы,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2 004,00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1 915,00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1 915,00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 том числе: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 выплаты персоналу,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797,50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794,50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794,50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оплата труда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611,90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611,90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610,20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взносы по обязательному социальному страхованию на выплаты 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по оплате труда работников и иные выплаты работникам учреждений,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2140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185,60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 том числе: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 выплаты по оплате труда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2141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185,60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 выплаты по оплате труда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2141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 иные выплаты работникам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2142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185,60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184,30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2150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2160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2170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2180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 оплату труда стажеров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2181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139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социальные и иные выплаты населению,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2200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2210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из них: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2211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321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дств ст</w:t>
            </w:r>
            <w:proofErr w:type="gramEnd"/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ипендиального фонда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2220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574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2230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иные выплаты населению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224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360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уплата налогов, сборов и иных платежей,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2300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4,90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6,40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6,40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из них: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организаций и земельный налог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2310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851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291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2,30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2,40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2,40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2320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852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291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2330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853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292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2,60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из них: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гранты, предоставляемые </w:t>
            </w:r>
            <w:proofErr w:type="gramStart"/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бюджетным</w:t>
            </w:r>
            <w:proofErr w:type="gramEnd"/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учреждения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613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144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гранты, предоставляемые 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автономным учреждениям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242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623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гранты, предоставляемые иным некоммерческим организациям </w:t>
            </w:r>
            <w:proofErr w:type="gramStart"/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( </w:t>
            </w:r>
            <w:proofErr w:type="gramEnd"/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за исключением автономных и бюджетных учреждений)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624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2440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810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взносы в международные организации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2450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862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2460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863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прочие выплаты (кроме выплат на закупку товаров, работ, услуг)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2500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2520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831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расходы на закупку товаров, работ, услуг,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2600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1 201,60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1 114,10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1 114,10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3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 том числе: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2610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2630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243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прочую закупку товаров, работ и услуг, всего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2640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1 201,50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1 114,10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1 114,10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Услуги связи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221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8,80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10,00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Коммунальные услуги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223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295,40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395,50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395,50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 w:rsidTr="006F0AB5">
        <w:trPr>
          <w:trHeight w:val="286"/>
        </w:trPr>
        <w:tc>
          <w:tcPr>
            <w:tcW w:w="50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Работы, услуги по содержанию имущества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225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498,10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343,60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343,60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Прочие работы, услуги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226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263,50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250,00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250,00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            Страхование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227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 w:rsidTr="006F0AB5">
        <w:trPr>
          <w:trHeight w:val="286"/>
        </w:trPr>
        <w:tc>
          <w:tcPr>
            <w:tcW w:w="50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Увеличение стоимости прочих оборотных запасов (материалов)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346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33,90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 w:rsidTr="006F0AB5">
        <w:trPr>
          <w:trHeight w:val="286"/>
        </w:trPr>
        <w:tc>
          <w:tcPr>
            <w:tcW w:w="50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Увеличение стоимости прочих материальных запасов однократного применения</w:t>
            </w:r>
          </w:p>
        </w:tc>
        <w:tc>
          <w:tcPr>
            <w:tcW w:w="4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244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349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89,80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60,00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60,00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 w:rsidTr="006F0AB5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2650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 том числе: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2651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406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430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2652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407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Выплаты, уменьшающие доход, </w:t>
            </w: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300</w:t>
            </w: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 том числе: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налог на прибыль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3010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налог на добавленную стоимость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3020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прочие налоги, уменьшающие доход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3030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Прочие выплаты,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х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из них:</w:t>
            </w:r>
          </w:p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возврат в бюджет средств субсидии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4010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610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Выплаты по расходам,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2000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  <w:tr w:rsidR="006F0AB5" w:rsidRPr="002E27E0">
        <w:trPr>
          <w:trHeight w:val="286"/>
        </w:trPr>
        <w:tc>
          <w:tcPr>
            <w:tcW w:w="44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Выплаты персоналу, всего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2100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0000000000000000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0000</w:t>
            </w: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F0AB5" w:rsidRPr="002E27E0" w:rsidRDefault="006F0A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E27E0">
              <w:rPr>
                <w:rFonts w:ascii="Arial" w:eastAsiaTheme="minorHAnsi" w:hAnsi="Arial" w:cs="Arial"/>
                <w:color w:val="000000"/>
                <w:lang w:eastAsia="en-US"/>
              </w:rPr>
              <w:t>0,00</w:t>
            </w:r>
          </w:p>
        </w:tc>
      </w:tr>
    </w:tbl>
    <w:p w:rsidR="006F0AB5" w:rsidRPr="002E27E0" w:rsidRDefault="006F0AB5" w:rsidP="002E27E0">
      <w:pPr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sectPr w:rsidR="006F0AB5" w:rsidRPr="002E27E0" w:rsidSect="006F0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40"/>
    <w:rsid w:val="00094A40"/>
    <w:rsid w:val="001123F8"/>
    <w:rsid w:val="001E0F78"/>
    <w:rsid w:val="002E27E0"/>
    <w:rsid w:val="0037749F"/>
    <w:rsid w:val="00403537"/>
    <w:rsid w:val="00482F00"/>
    <w:rsid w:val="0058348C"/>
    <w:rsid w:val="005A592C"/>
    <w:rsid w:val="006F0AB5"/>
    <w:rsid w:val="0093213D"/>
    <w:rsid w:val="00B60567"/>
    <w:rsid w:val="00C5712B"/>
    <w:rsid w:val="00C93F44"/>
    <w:rsid w:val="00C95A66"/>
    <w:rsid w:val="00D909C2"/>
    <w:rsid w:val="00DA3122"/>
    <w:rsid w:val="00E5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7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4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5099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248;fld=134" TargetMode="External"/><Relationship Id="rId5" Type="http://schemas.openxmlformats.org/officeDocument/2006/relationships/hyperlink" Target="consultantplus://offline/main?base=LAW;n=114685;fld=134;dst=1002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2020-01-22T10:56:00Z</cp:lastPrinted>
  <dcterms:created xsi:type="dcterms:W3CDTF">2017-03-29T08:15:00Z</dcterms:created>
  <dcterms:modified xsi:type="dcterms:W3CDTF">2022-01-12T11:42:00Z</dcterms:modified>
</cp:coreProperties>
</file>