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35" w:rsidRDefault="009D1135" w:rsidP="009D1135">
      <w:pPr>
        <w:tabs>
          <w:tab w:val="left" w:pos="8605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6043CC" w:rsidRDefault="006043CC" w:rsidP="006043CC">
      <w:pPr>
        <w:tabs>
          <w:tab w:val="left" w:pos="86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2300" w:rsidRDefault="00042300" w:rsidP="006043CC">
      <w:pPr>
        <w:tabs>
          <w:tab w:val="left" w:pos="860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/>
          <w:b/>
          <w:sz w:val="26"/>
          <w:szCs w:val="26"/>
        </w:rPr>
        <w:t xml:space="preserve">В Управлении Росреестра по Волгоградской области вновь рассказали </w:t>
      </w:r>
      <w:r>
        <w:rPr>
          <w:rFonts w:ascii="Times New Roman" w:hAnsi="Times New Roman"/>
          <w:b/>
          <w:sz w:val="26"/>
          <w:szCs w:val="26"/>
        </w:rPr>
        <w:br/>
        <w:t>об актуальных причинах приостановления учетно-регистрационных действий</w:t>
      </w:r>
      <w:bookmarkEnd w:id="0"/>
    </w:p>
    <w:p w:rsidR="006043CC" w:rsidRPr="006043CC" w:rsidRDefault="006043CC" w:rsidP="006043CC">
      <w:pPr>
        <w:tabs>
          <w:tab w:val="left" w:pos="860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2300" w:rsidRPr="00042300" w:rsidRDefault="00042300" w:rsidP="00042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2300">
        <w:rPr>
          <w:rFonts w:ascii="Times New Roman" w:hAnsi="Times New Roman" w:cs="Times New Roman"/>
          <w:color w:val="000000"/>
          <w:sz w:val="26"/>
          <w:szCs w:val="26"/>
        </w:rPr>
        <w:t>В целях снижения доли решений о приостановлении учетно-регистрационных действий в рамках реализации федерального проекта «Национальная система пространственных данных» Управление Росреестра по Волгоградской области продолжает информировать о причинах приостановления учетно-регистрационных действий в отдельных случаях.</w:t>
      </w:r>
    </w:p>
    <w:p w:rsidR="00042300" w:rsidRPr="00042300" w:rsidRDefault="00042300" w:rsidP="00042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2300" w:rsidRPr="00042300" w:rsidRDefault="00042300" w:rsidP="00042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2300">
        <w:rPr>
          <w:rFonts w:ascii="Times New Roman" w:hAnsi="Times New Roman" w:cs="Times New Roman"/>
          <w:color w:val="000000"/>
          <w:sz w:val="26"/>
          <w:szCs w:val="26"/>
        </w:rPr>
        <w:t>Так, в Управление обратилась гражданка с заявлением об учете изменений площади и описания местоположения границ земельного участка.</w:t>
      </w:r>
    </w:p>
    <w:p w:rsidR="00042300" w:rsidRPr="00042300" w:rsidRDefault="00042300" w:rsidP="00042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2300" w:rsidRPr="00042300" w:rsidRDefault="00042300" w:rsidP="00042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2300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 4 ч. 2 ст. 15 Федерального закона «О государственной регистрации недвижимости» (далее — Закон о недвижимости) при государственном кадастровом учете в связи с изменением основных характеристик объекта недвижимости такой государственный кадастровый учет осуществляется по заявлению собственника объекта недвижимости, за исключением случаев обращения органа государственной власти, органа местного самоуправления, </w:t>
      </w:r>
      <w:r w:rsidRPr="00042300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042300">
        <w:rPr>
          <w:rFonts w:ascii="Times New Roman" w:hAnsi="Times New Roman" w:cs="Times New Roman"/>
          <w:color w:val="000000"/>
          <w:sz w:val="26"/>
          <w:szCs w:val="26"/>
        </w:rPr>
        <w:t xml:space="preserve">осударственной корпорации по атомной энергии </w:t>
      </w:r>
      <w:r w:rsidRPr="0004230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042300">
        <w:rPr>
          <w:rFonts w:ascii="Times New Roman" w:hAnsi="Times New Roman" w:cs="Times New Roman"/>
          <w:color w:val="000000"/>
          <w:sz w:val="26"/>
          <w:szCs w:val="26"/>
        </w:rPr>
        <w:t>Росатом</w:t>
      </w:r>
      <w:proofErr w:type="spellEnd"/>
      <w:r w:rsidRPr="0004230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042300">
        <w:rPr>
          <w:rFonts w:ascii="Times New Roman" w:hAnsi="Times New Roman" w:cs="Times New Roman"/>
          <w:color w:val="000000"/>
          <w:sz w:val="26"/>
          <w:szCs w:val="26"/>
        </w:rPr>
        <w:t xml:space="preserve"> или </w:t>
      </w:r>
      <w:r w:rsidRPr="00042300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042300">
        <w:rPr>
          <w:rFonts w:ascii="Times New Roman" w:hAnsi="Times New Roman" w:cs="Times New Roman"/>
          <w:color w:val="000000"/>
          <w:sz w:val="26"/>
          <w:szCs w:val="26"/>
        </w:rPr>
        <w:t xml:space="preserve">осударственной корпорации по космической деятельности </w:t>
      </w:r>
      <w:r w:rsidRPr="0004230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042300">
        <w:rPr>
          <w:rFonts w:ascii="Times New Roman" w:hAnsi="Times New Roman" w:cs="Times New Roman"/>
          <w:color w:val="000000"/>
          <w:sz w:val="26"/>
          <w:szCs w:val="26"/>
        </w:rPr>
        <w:t>Роскосмос</w:t>
      </w:r>
      <w:proofErr w:type="spellEnd"/>
      <w:r w:rsidRPr="0004230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042300">
        <w:rPr>
          <w:rFonts w:ascii="Times New Roman" w:hAnsi="Times New Roman" w:cs="Times New Roman"/>
          <w:color w:val="000000"/>
          <w:sz w:val="26"/>
          <w:szCs w:val="26"/>
        </w:rPr>
        <w:t>, выдавших разрешение на ввод объекта капитального строительства в эксплуатацию.</w:t>
      </w:r>
    </w:p>
    <w:p w:rsidR="00042300" w:rsidRPr="00042300" w:rsidRDefault="00042300" w:rsidP="00042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2300" w:rsidRPr="00042300" w:rsidRDefault="00042300" w:rsidP="00042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2300">
        <w:rPr>
          <w:rFonts w:ascii="Times New Roman" w:hAnsi="Times New Roman" w:cs="Times New Roman"/>
          <w:color w:val="000000"/>
          <w:sz w:val="26"/>
          <w:szCs w:val="26"/>
        </w:rPr>
        <w:t>Однако, заявителем оказался не собственник земельного участка, а его наследник, который приложил справку о вступлении в наследство, при этом свидетельство о праве на наследство представлено не было, в связи с чем, определить круг наследников не представилось возможным.</w:t>
      </w:r>
    </w:p>
    <w:p w:rsidR="00042300" w:rsidRPr="00042300" w:rsidRDefault="00042300" w:rsidP="00042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2300" w:rsidRPr="00042300" w:rsidRDefault="00042300" w:rsidP="00042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2300">
        <w:rPr>
          <w:rFonts w:ascii="Times New Roman" w:hAnsi="Times New Roman" w:cs="Times New Roman"/>
          <w:color w:val="000000"/>
          <w:sz w:val="26"/>
          <w:szCs w:val="26"/>
        </w:rPr>
        <w:t>Государственный кадастровый учет приостановлен в соответствии с п. п. 2, 5 части 1 и частью 2 статьи 26 Закона о недвижимости. В уведомлении о приостановлении заявителю разъяснен порядок возобновления государственного кадастрового учета изменений, рекомендовано представить свидетельство о праве на наследство или принять меры по регистрации прав всех наследников — собственников земельного участка.</w:t>
      </w:r>
    </w:p>
    <w:p w:rsidR="00042300" w:rsidRPr="00042300" w:rsidRDefault="00042300" w:rsidP="00042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2300" w:rsidRPr="00042300" w:rsidRDefault="00042300" w:rsidP="00042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00">
        <w:rPr>
          <w:rFonts w:ascii="Times New Roman" w:hAnsi="Times New Roman" w:cs="Times New Roman"/>
          <w:color w:val="000000"/>
          <w:sz w:val="26"/>
          <w:szCs w:val="26"/>
        </w:rPr>
        <w:t>Рекомендуем учитывать указанную информацию при подготовке документов для предоставления в орган регистрации прав.</w:t>
      </w:r>
    </w:p>
    <w:p w:rsidR="001C447C" w:rsidRPr="006043CC" w:rsidRDefault="00155BF4" w:rsidP="00903C4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3CC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6043CC">
        <w:rPr>
          <w:rFonts w:ascii="Times New Roman" w:hAnsi="Times New Roman" w:cs="Times New Roman"/>
          <w:sz w:val="26"/>
          <w:szCs w:val="26"/>
        </w:rPr>
        <w:t>,</w:t>
      </w:r>
    </w:p>
    <w:p w:rsidR="00B941F2" w:rsidRPr="006043CC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3CC">
        <w:rPr>
          <w:rFonts w:ascii="Times New Roman" w:hAnsi="Times New Roman" w:cs="Times New Roman"/>
          <w:sz w:val="26"/>
          <w:szCs w:val="26"/>
        </w:rPr>
        <w:t xml:space="preserve">Пресс-секретарь Управления Росреестра </w:t>
      </w:r>
    </w:p>
    <w:p w:rsidR="001C447C" w:rsidRPr="006043CC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3CC">
        <w:rPr>
          <w:rFonts w:ascii="Times New Roman" w:hAnsi="Times New Roman" w:cs="Times New Roman"/>
          <w:sz w:val="26"/>
          <w:szCs w:val="26"/>
        </w:rPr>
        <w:t>по Волгоградской области</w:t>
      </w:r>
    </w:p>
    <w:p w:rsidR="001C447C" w:rsidRPr="000423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043CC">
        <w:rPr>
          <w:rFonts w:ascii="Times New Roman" w:hAnsi="Times New Roman" w:cs="Times New Roman"/>
          <w:sz w:val="26"/>
          <w:szCs w:val="26"/>
          <w:lang w:val="en-US"/>
        </w:rPr>
        <w:t>Mob</w:t>
      </w:r>
      <w:r w:rsidRPr="00042300">
        <w:rPr>
          <w:rFonts w:ascii="Times New Roman" w:hAnsi="Times New Roman" w:cs="Times New Roman"/>
          <w:sz w:val="26"/>
          <w:szCs w:val="26"/>
          <w:lang w:val="en-US"/>
        </w:rPr>
        <w:t>: +7(</w:t>
      </w:r>
      <w:r w:rsidR="0000148D" w:rsidRPr="00042300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042300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042300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9A3D8F" w:rsidRPr="00042300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6"/>
          <w:szCs w:val="26"/>
          <w:u w:val="single"/>
          <w:lang w:val="en-US"/>
        </w:rPr>
      </w:pPr>
      <w:r w:rsidRPr="006043C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042300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6043C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42300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6" w:history="1">
        <w:r w:rsidR="00155BF4" w:rsidRPr="006043C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</w:t>
        </w:r>
        <w:r w:rsidR="00155BF4" w:rsidRPr="00042300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="00155BF4" w:rsidRPr="006043C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j</w:t>
        </w:r>
        <w:r w:rsidR="00155BF4" w:rsidRPr="00042300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@</w:t>
        </w:r>
        <w:r w:rsidR="00155BF4" w:rsidRPr="006043C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155BF4" w:rsidRPr="00042300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34.</w:t>
        </w:r>
        <w:r w:rsidR="00155BF4" w:rsidRPr="006043C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rosreestr</w:t>
        </w:r>
        <w:r w:rsidR="00155BF4" w:rsidRPr="00042300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="00155BF4" w:rsidRPr="006043C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sectPr w:rsidR="009A3D8F" w:rsidRPr="00042300" w:rsidSect="00042300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2300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219"/>
    <w:rsid w:val="002F4B58"/>
    <w:rsid w:val="003164D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43C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764A9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30C"/>
    <w:rsid w:val="00DA7837"/>
    <w:rsid w:val="00DA7B95"/>
    <w:rsid w:val="00DC0673"/>
    <w:rsid w:val="00DC0A8C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van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12</cp:revision>
  <cp:lastPrinted>2025-04-01T11:30:00Z</cp:lastPrinted>
  <dcterms:created xsi:type="dcterms:W3CDTF">2025-03-26T10:14:00Z</dcterms:created>
  <dcterms:modified xsi:type="dcterms:W3CDTF">2025-04-02T08:20:00Z</dcterms:modified>
</cp:coreProperties>
</file>